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napToGrid w:val="0"/>
        <w:spacing w:before="60" w:after="60" w:line="247" w:lineRule="auto"/>
        <w:jc w:val="both"/>
        <w:rPr>
          <w:rFonts w:asciiTheme="majorHAnsi" w:eastAsiaTheme="majorEastAsia" w:hAnsiTheme="majorHAnsi" w:cstheme="majorHAnsi"/>
          <w:b/>
          <w:bCs/>
          <w:color w:val="2F5496" w:themeColor="accent1" w:themeShade="BF"/>
          <w:sz w:val="32"/>
          <w:szCs w:val="32"/>
          <w:lang w:val="en-US"/>
        </w:rPr>
      </w:pPr>
      <w:r>
        <w:rPr>
          <w:rFonts w:ascii="Calibri Light" w:eastAsia="Calibri Light" w:hAnsi="Calibri Light" w:cs="Calibri Light"/>
          <w:b/>
          <w:bCs/>
          <w:color w:val="2F5496"/>
          <w:sz w:val="32"/>
          <w:szCs w:val="32"/>
          <w:lang w:val="nl-NL"/>
        </w:rPr>
        <w:t>ONLINE PRIVACYVERKLARING</w:t>
      </w:r>
    </w:p>
    <w:p>
      <w:pPr>
        <w:pStyle w:val="Heading1"/>
        <w:snapToGrid w:val="0"/>
        <w:spacing w:before="60" w:after="60" w:line="247" w:lineRule="auto"/>
        <w:jc w:val="both"/>
        <w:rPr>
          <w:rFonts w:cstheme="majorHAnsi"/>
          <w:sz w:val="28"/>
          <w:szCs w:val="28"/>
          <w:lang w:val="en-US"/>
        </w:rPr>
      </w:pPr>
      <w:r>
        <w:rPr>
          <w:rFonts w:ascii="Calibri Light" w:eastAsia="Calibri Light" w:hAnsi="Calibri Light" w:cs="Calibri Light"/>
          <w:color w:val="2F5496"/>
          <w:sz w:val="28"/>
          <w:szCs w:val="28"/>
          <w:lang w:val="nl-NL"/>
        </w:rPr>
        <w:t>ALGEMEEN BELEID</w:t>
      </w:r>
    </w:p>
    <w:p>
      <w:pPr>
        <w:snapToGrid w:val="0"/>
        <w:spacing w:before="60" w:after="60" w:line="247" w:lineRule="auto"/>
        <w:jc w:val="both"/>
        <w:rPr>
          <w:rFonts w:asciiTheme="majorHAnsi" w:eastAsiaTheme="majorEastAsia" w:hAnsiTheme="majorHAnsi" w:cstheme="majorHAnsi"/>
          <w:b/>
          <w:bCs/>
          <w:color w:val="2F5496" w:themeColor="accent1" w:themeShade="BF"/>
          <w:sz w:val="24"/>
          <w:szCs w:val="24"/>
          <w:lang w:val="en-US"/>
        </w:rPr>
      </w:pPr>
      <w:r>
        <w:rPr>
          <w:rFonts w:ascii="Calibri Light" w:eastAsia="Calibri Light" w:hAnsi="Calibri Light" w:cs="Calibri Light"/>
          <w:b/>
          <w:bCs/>
          <w:color w:val="2F5496"/>
          <w:sz w:val="24"/>
          <w:szCs w:val="24"/>
          <w:lang w:val="nl-NL"/>
        </w:rPr>
        <w:t>1. Inleiding</w:t>
      </w:r>
    </w:p>
    <w:p>
      <w:pPr>
        <w:snapToGrid w:val="0"/>
        <w:spacing w:before="60" w:after="60" w:line="247" w:lineRule="auto"/>
        <w:jc w:val="both"/>
        <w:rPr>
          <w:rFonts w:asciiTheme="majorHAnsi" w:hAnsiTheme="majorHAnsi" w:cstheme="majorBidi"/>
          <w:sz w:val="18"/>
          <w:szCs w:val="18"/>
          <w:lang w:val="en-US"/>
        </w:rPr>
      </w:pPr>
      <w:r>
        <w:rPr>
          <w:rFonts w:ascii="Calibri Light" w:eastAsia="Calibri Light" w:hAnsi="Calibri Light" w:cs="Times New Roman"/>
          <w:sz w:val="18"/>
          <w:szCs w:val="18"/>
          <w:lang w:val="nl-NL"/>
        </w:rPr>
        <w:t xml:space="preserve">Howmet Aerospace is een fabrikant van hoogwaardige geavanceerde technische oplossingen voor de lucht- en ruimtevaart-, defensie- en transportmarkten. Howmet Aerospace Inc., met haar hoofdkantoor in Pittsburgh, PA, VS, en haar internationale gelieerde ondernemingen (gezamenlijk aangeduid als “Howmet”, “wij/we” en “ons/onze”) zijn wereldwijd actief. </w:t>
      </w:r>
    </w:p>
    <w:p>
      <w:pPr>
        <w:snapToGrid w:val="0"/>
        <w:spacing w:before="60" w:after="60" w:line="247" w:lineRule="auto"/>
        <w:jc w:val="both"/>
        <w:rPr>
          <w:rFonts w:asciiTheme="majorHAnsi" w:hAnsiTheme="majorHAnsi" w:cstheme="majorHAnsi"/>
          <w:sz w:val="18"/>
          <w:szCs w:val="18"/>
          <w:lang w:val="en-US"/>
        </w:rPr>
      </w:pPr>
      <w:r>
        <w:rPr>
          <w:rFonts w:ascii="Calibri Light" w:eastAsia="Calibri Light" w:hAnsi="Calibri Light" w:cs="Calibri Light"/>
          <w:sz w:val="18"/>
          <w:szCs w:val="18"/>
          <w:lang w:val="nl-NL"/>
        </w:rPr>
        <w:t>Dit betekent dat:</w:t>
      </w:r>
    </w:p>
    <w:p>
      <w:pPr>
        <w:pStyle w:val="Heading5"/>
        <w:numPr>
          <w:ilvl w:val="0"/>
          <w:numId w:val="5"/>
        </w:numPr>
        <w:snapToGrid w:val="0"/>
        <w:spacing w:before="60" w:after="60" w:line="247" w:lineRule="auto"/>
        <w:ind w:left="714" w:hanging="357"/>
        <w:jc w:val="both"/>
        <w:rPr>
          <w:rFonts w:eastAsiaTheme="minorEastAsia" w:cstheme="majorHAnsi"/>
          <w:color w:val="auto"/>
          <w:sz w:val="18"/>
          <w:szCs w:val="18"/>
          <w:lang w:val="en-US"/>
        </w:rPr>
      </w:pPr>
      <w:r>
        <w:rPr>
          <w:rFonts w:ascii="Calibri Light" w:eastAsia="Calibri Light" w:hAnsi="Calibri Light" w:cs="Calibri Light"/>
          <w:color w:val="auto"/>
          <w:sz w:val="18"/>
          <w:szCs w:val="18"/>
          <w:lang w:val="nl-NL"/>
        </w:rPr>
        <w:t>wij inkomsten genereren uit de verkoop van producten, en niet uit uw gegevens (</w:t>
      </w:r>
      <w:hyperlink r:id="rId10" w:history="1">
        <w:r>
          <w:rPr>
            <w:rFonts w:ascii="Calibri Light" w:eastAsia="Calibri Light" w:hAnsi="Calibri Light" w:cs="Calibri Light"/>
            <w:color w:val="0563C1"/>
            <w:sz w:val="18"/>
            <w:szCs w:val="18"/>
            <w:u w:val="single"/>
            <w:lang w:val="nl-NL"/>
          </w:rPr>
          <w:t>zie onze financiële resultaten voor meer informatie</w:t>
        </w:r>
      </w:hyperlink>
      <w:r>
        <w:rPr>
          <w:rFonts w:ascii="Calibri Light" w:eastAsia="Calibri Light" w:hAnsi="Calibri Light" w:cs="Calibri Light"/>
          <w:color w:val="auto"/>
          <w:sz w:val="18"/>
          <w:szCs w:val="18"/>
          <w:lang w:val="nl-NL"/>
        </w:rPr>
        <w:t>);</w:t>
      </w:r>
    </w:p>
    <w:p>
      <w:pPr>
        <w:pStyle w:val="Heading5"/>
        <w:numPr>
          <w:ilvl w:val="0"/>
          <w:numId w:val="5"/>
        </w:numPr>
        <w:snapToGrid w:val="0"/>
        <w:spacing w:before="60" w:after="60" w:line="247" w:lineRule="auto"/>
        <w:ind w:left="714" w:hanging="357"/>
        <w:jc w:val="both"/>
        <w:rPr>
          <w:rFonts w:eastAsiaTheme="minorEastAsia" w:cstheme="majorHAnsi"/>
          <w:color w:val="auto"/>
          <w:sz w:val="18"/>
          <w:szCs w:val="18"/>
          <w:lang w:val="en-US"/>
        </w:rPr>
      </w:pPr>
      <w:r>
        <w:rPr>
          <w:rFonts w:ascii="Calibri Light" w:eastAsia="Calibri Light" w:hAnsi="Calibri Light" w:cs="Calibri Light"/>
          <w:color w:val="auto"/>
          <w:sz w:val="18"/>
          <w:szCs w:val="18"/>
          <w:lang w:val="nl-NL"/>
        </w:rPr>
        <w:t>uw gegevens waarschijnlijk worden opgeslagen in de VS en/of ingezien door een Amerikaans staatsburger; en/of</w:t>
      </w:r>
    </w:p>
    <w:p>
      <w:pPr>
        <w:pStyle w:val="Heading5"/>
        <w:numPr>
          <w:ilvl w:val="0"/>
          <w:numId w:val="5"/>
        </w:numPr>
        <w:snapToGrid w:val="0"/>
        <w:spacing w:before="60" w:after="60" w:line="247" w:lineRule="auto"/>
        <w:ind w:left="714" w:hanging="357"/>
        <w:jc w:val="both"/>
        <w:rPr>
          <w:rFonts w:eastAsiaTheme="minorEastAsia" w:cstheme="majorHAnsi"/>
          <w:color w:val="auto"/>
          <w:sz w:val="18"/>
          <w:szCs w:val="18"/>
          <w:lang w:val="en-US"/>
        </w:rPr>
      </w:pPr>
      <w:r>
        <w:rPr>
          <w:rFonts w:ascii="Calibri Light" w:eastAsia="Calibri Light" w:hAnsi="Calibri Light" w:cs="Calibri Light"/>
          <w:color w:val="auto"/>
          <w:sz w:val="18"/>
          <w:szCs w:val="18"/>
          <w:lang w:val="nl-NL"/>
        </w:rPr>
        <w:t>wij zijn onderworpen aan meerdere privacywetten en -voorschriften.</w:t>
      </w:r>
    </w:p>
    <w:p>
      <w:pPr>
        <w:snapToGrid w:val="0"/>
        <w:spacing w:before="60" w:after="60" w:line="247" w:lineRule="auto"/>
        <w:jc w:val="both"/>
        <w:rPr>
          <w:rFonts w:asciiTheme="majorHAnsi" w:hAnsiTheme="majorHAnsi" w:cstheme="majorHAnsi"/>
          <w:sz w:val="18"/>
          <w:szCs w:val="18"/>
          <w:lang w:val="en-US"/>
        </w:rPr>
      </w:pPr>
      <w:bookmarkStart w:id="0" w:name="OLE_LINK11"/>
      <w:r>
        <w:rPr>
          <w:rFonts w:ascii="Calibri Light" w:eastAsia="Calibri Light" w:hAnsi="Calibri Light" w:cs="Calibri Light"/>
          <w:sz w:val="18"/>
          <w:szCs w:val="18"/>
          <w:lang w:val="nl-NL"/>
        </w:rPr>
        <w:t xml:space="preserve">Houd er rekening mee dat de hoeveelheid informatie die Howmet moet verzamelen om u bij een bepaalde zakelijke transactie van dienst te zijn, waarschijnlijk per geval zal verschillen. Als u ervoor kiest om bepaalde informatie niet te verstrekken, is het mogelijk dat u niet verder kunt gaan met de door u gekozen bedrijfsactiviteit bij Howmet. U kunt er zeker van zijn dat veiligheid en integriteit tot onze kernwaarden behoren, dat we deze waarden toepassen op de verwerking van uw gegevens en dat we ons </w:t>
      </w:r>
      <w:bookmarkEnd w:id="0"/>
      <w:r>
        <w:rPr>
          <w:rFonts w:ascii="Calibri Light" w:eastAsia="Calibri Light" w:hAnsi="Calibri Light" w:cs="Calibri Light"/>
          <w:sz w:val="18"/>
          <w:szCs w:val="18"/>
          <w:lang w:val="nl-NL"/>
        </w:rPr>
        <w:t>inzetten voor de bescherming ervan in overeenstemming met deze online Privacyverklaring (“Verklaring”). Deze Verklaring is van toepassing op Howmet.com en andere externe websites van Howmet die een link naar deze Verklaring bevatten (de “Websites”). In dit gedeelte Algemeen Beleid richten we ons op die zaken die algemeen van toepassing zijn op uw gegevens. In de onderstaande secties vindt u relevante landspecifieke verschillen.</w:t>
      </w:r>
    </w:p>
    <w:p>
      <w:pPr>
        <w:snapToGrid w:val="0"/>
        <w:spacing w:before="60" w:after="60" w:line="247" w:lineRule="auto"/>
        <w:jc w:val="both"/>
        <w:rPr>
          <w:rFonts w:asciiTheme="majorHAnsi" w:eastAsiaTheme="majorEastAsia" w:hAnsiTheme="majorHAnsi" w:cstheme="majorHAnsi"/>
          <w:b/>
          <w:bCs/>
          <w:color w:val="2F5496" w:themeColor="accent1" w:themeShade="BF"/>
          <w:sz w:val="24"/>
          <w:szCs w:val="24"/>
          <w:lang w:val="en-US"/>
        </w:rPr>
      </w:pPr>
      <w:r>
        <w:rPr>
          <w:rFonts w:ascii="Calibri Light" w:eastAsia="Calibri Light" w:hAnsi="Calibri Light" w:cs="Calibri Light"/>
          <w:b/>
          <w:bCs/>
          <w:color w:val="2F5496"/>
          <w:sz w:val="24"/>
          <w:szCs w:val="24"/>
          <w:lang w:val="nl-NL"/>
        </w:rPr>
        <w:t>Gegevensprivacy in één oogopslag</w:t>
      </w:r>
    </w:p>
    <w:p>
      <w:pPr>
        <w:snapToGrid w:val="0"/>
        <w:spacing w:before="60" w:after="60" w:line="247" w:lineRule="auto"/>
        <w:jc w:val="both"/>
        <w:rPr>
          <w:rFonts w:asciiTheme="majorHAnsi" w:eastAsiaTheme="majorEastAsia" w:hAnsiTheme="majorHAnsi" w:cstheme="majorHAnsi"/>
          <w:b/>
          <w:bCs/>
          <w:color w:val="2F5496" w:themeColor="accent1" w:themeShade="BF"/>
          <w:lang w:val="en-US"/>
        </w:rPr>
      </w:pPr>
      <w:r>
        <w:rPr>
          <w:rFonts w:ascii="Calibri Light" w:eastAsia="Calibri Light" w:hAnsi="Calibri Light" w:cs="Calibri Light"/>
          <w:b/>
          <w:bCs/>
          <w:color w:val="2F5496"/>
          <w:lang w:val="nl-NL"/>
        </w:rPr>
        <w:t>Als u alleen onze Websites bezoekt</w:t>
      </w:r>
    </w:p>
    <w:p>
      <w:pPr>
        <w:snapToGrid w:val="0"/>
        <w:spacing w:before="60" w:after="60" w:line="247" w:lineRule="auto"/>
        <w:jc w:val="both"/>
        <w:textAlignment w:val="baseline"/>
        <w:outlineLvl w:val="3"/>
        <w:rPr>
          <w:rFonts w:asciiTheme="majorHAnsi" w:hAnsiTheme="majorHAnsi" w:cstheme="majorHAnsi"/>
          <w:sz w:val="18"/>
          <w:szCs w:val="18"/>
          <w:lang w:val="en-US"/>
        </w:rPr>
      </w:pPr>
      <w:r>
        <w:rPr>
          <w:rFonts w:ascii="Calibri Light" w:eastAsia="Calibri Light" w:hAnsi="Calibri Light" w:cs="Calibri Light"/>
          <w:b/>
          <w:bCs/>
          <w:sz w:val="18"/>
          <w:szCs w:val="18"/>
          <w:lang w:val="nl-NL"/>
        </w:rPr>
        <w:t>Doel</w:t>
      </w:r>
      <w:r>
        <w:rPr>
          <w:rFonts w:ascii="Calibri Light" w:eastAsia="Calibri Light" w:hAnsi="Calibri Light" w:cs="Calibri Light"/>
          <w:sz w:val="18"/>
          <w:szCs w:val="18"/>
          <w:lang w:val="nl-NL"/>
        </w:rPr>
        <w:t>: inzicht krijgen in het gebruik van onze Websites</w:t>
      </w:r>
    </w:p>
    <w:p>
      <w:pPr>
        <w:snapToGrid w:val="0"/>
        <w:spacing w:before="60" w:after="60" w:line="247" w:lineRule="auto"/>
        <w:textAlignment w:val="baseline"/>
        <w:outlineLvl w:val="3"/>
        <w:rPr>
          <w:rFonts w:asciiTheme="majorHAnsi" w:hAnsiTheme="majorHAnsi" w:cstheme="majorHAnsi"/>
          <w:sz w:val="18"/>
          <w:szCs w:val="18"/>
          <w:lang w:val="en-US"/>
        </w:rPr>
      </w:pPr>
      <w:r>
        <w:rPr>
          <w:rFonts w:ascii="Calibri Light" w:eastAsia="Calibri Light" w:hAnsi="Calibri Light" w:cs="Calibri Light"/>
          <w:b/>
          <w:bCs/>
          <w:sz w:val="18"/>
          <w:szCs w:val="18"/>
          <w:lang w:val="nl-NL"/>
        </w:rPr>
        <w:t>Rechtsgrondslag</w:t>
      </w:r>
      <w:r>
        <w:rPr>
          <w:rFonts w:ascii="Calibri Light" w:eastAsia="Calibri Light" w:hAnsi="Calibri Light" w:cs="Calibri Light"/>
          <w:sz w:val="18"/>
          <w:szCs w:val="18"/>
          <w:lang w:val="nl-NL"/>
        </w:rPr>
        <w:t>: uw toestemming</w:t>
      </w:r>
    </w:p>
    <w:p>
      <w:pPr>
        <w:snapToGrid w:val="0"/>
        <w:spacing w:before="60" w:after="60" w:line="247" w:lineRule="auto"/>
        <w:jc w:val="both"/>
        <w:textAlignment w:val="baseline"/>
        <w:outlineLvl w:val="3"/>
        <w:rPr>
          <w:rFonts w:asciiTheme="majorHAnsi" w:hAnsiTheme="majorHAnsi" w:cstheme="majorBidi"/>
          <w:sz w:val="18"/>
          <w:szCs w:val="18"/>
          <w:lang w:val="en-US"/>
        </w:rPr>
      </w:pPr>
      <w:r>
        <w:rPr>
          <w:rFonts w:ascii="Calibri Light" w:eastAsia="Calibri Light" w:hAnsi="Calibri Light" w:cs="Times New Roman"/>
          <w:sz w:val="18"/>
          <w:szCs w:val="18"/>
          <w:lang w:val="nl-NL"/>
        </w:rPr>
        <w:t xml:space="preserve">Wanneer u onze Websites gebruikt, kunnen we bepaalde informatie verzamelen met behulp van technologieën zoals cookies, webserverlogs, webbakens en JavaScript. Meer informatie over hoe wij deze informatie verzamelen en gebruiken kunt u vinden in ons </w:t>
      </w:r>
      <w:hyperlink r:id="rId11">
        <w:r>
          <w:rPr>
            <w:rFonts w:ascii="Calibri Light" w:eastAsia="Calibri Light" w:hAnsi="Calibri Light" w:cs="Times New Roman"/>
            <w:color w:val="0563C1"/>
            <w:sz w:val="18"/>
            <w:szCs w:val="18"/>
            <w:u w:val="single"/>
            <w:lang w:val="nl-NL"/>
          </w:rPr>
          <w:t>Cookiebeleid</w:t>
        </w:r>
      </w:hyperlink>
      <w:r>
        <w:rPr>
          <w:rFonts w:ascii="Calibri Light" w:eastAsia="Calibri Light" w:hAnsi="Calibri Light" w:cs="Times New Roman"/>
          <w:sz w:val="18"/>
          <w:szCs w:val="18"/>
          <w:lang w:val="nl-NL"/>
        </w:rPr>
        <w:t>.</w:t>
      </w:r>
    </w:p>
    <w:p>
      <w:pPr>
        <w:snapToGrid w:val="0"/>
        <w:spacing w:before="60" w:after="60" w:line="247" w:lineRule="auto"/>
        <w:jc w:val="both"/>
        <w:rPr>
          <w:rFonts w:asciiTheme="majorHAnsi" w:eastAsiaTheme="majorEastAsia" w:hAnsiTheme="majorHAnsi" w:cstheme="majorHAnsi"/>
          <w:b/>
          <w:bCs/>
          <w:color w:val="2F5496" w:themeColor="accent1" w:themeShade="BF"/>
          <w:lang w:val="en-US"/>
        </w:rPr>
      </w:pPr>
      <w:r>
        <w:rPr>
          <w:rFonts w:ascii="Calibri Light" w:eastAsia="Calibri Light" w:hAnsi="Calibri Light" w:cs="Calibri Light"/>
          <w:b/>
          <w:bCs/>
          <w:color w:val="2F5496"/>
          <w:lang w:val="nl-NL"/>
        </w:rPr>
        <w:t>Als u contact met ons opneemt</w:t>
      </w:r>
    </w:p>
    <w:p>
      <w:pPr>
        <w:snapToGrid w:val="0"/>
        <w:spacing w:before="60" w:after="60" w:line="247" w:lineRule="auto"/>
        <w:jc w:val="both"/>
        <w:textAlignment w:val="baseline"/>
        <w:outlineLvl w:val="3"/>
        <w:rPr>
          <w:rFonts w:asciiTheme="majorHAnsi" w:hAnsiTheme="majorHAnsi" w:cstheme="majorBidi"/>
          <w:sz w:val="18"/>
          <w:szCs w:val="18"/>
          <w:lang w:val="en-US"/>
        </w:rPr>
      </w:pPr>
      <w:r>
        <w:rPr>
          <w:rFonts w:ascii="Calibri Light" w:eastAsia="Calibri Light" w:hAnsi="Calibri Light" w:cs="Times New Roman"/>
          <w:b/>
          <w:bCs/>
          <w:sz w:val="18"/>
          <w:szCs w:val="18"/>
          <w:lang w:val="nl-NL"/>
        </w:rPr>
        <w:t>Doel</w:t>
      </w:r>
      <w:r>
        <w:rPr>
          <w:rFonts w:ascii="Calibri Light" w:eastAsia="Calibri Light" w:hAnsi="Calibri Light" w:cs="Times New Roman"/>
          <w:sz w:val="18"/>
          <w:szCs w:val="18"/>
          <w:lang w:val="nl-NL"/>
        </w:rPr>
        <w:t>: Howmet in staat stellen om uw vragen op een georganiseerde manier te beantwoorden en u op verzoek informatie te verstrekken</w:t>
      </w:r>
    </w:p>
    <w:p>
      <w:pPr>
        <w:snapToGrid w:val="0"/>
        <w:spacing w:before="60" w:after="60" w:line="247" w:lineRule="auto"/>
        <w:textAlignment w:val="baseline"/>
        <w:outlineLvl w:val="3"/>
        <w:rPr>
          <w:rFonts w:asciiTheme="majorHAnsi" w:hAnsiTheme="majorHAnsi" w:cstheme="majorHAnsi"/>
          <w:sz w:val="18"/>
          <w:szCs w:val="18"/>
          <w:lang w:val="en-US"/>
        </w:rPr>
      </w:pPr>
      <w:r>
        <w:rPr>
          <w:rFonts w:ascii="Calibri Light" w:eastAsia="Calibri Light" w:hAnsi="Calibri Light" w:cs="Calibri Light"/>
          <w:b/>
          <w:bCs/>
          <w:sz w:val="18"/>
          <w:szCs w:val="18"/>
          <w:lang w:val="nl-NL"/>
        </w:rPr>
        <w:t>Rechtsgrondslag</w:t>
      </w:r>
      <w:r>
        <w:rPr>
          <w:rFonts w:ascii="Calibri Light" w:eastAsia="Calibri Light" w:hAnsi="Calibri Light" w:cs="Calibri Light"/>
          <w:sz w:val="18"/>
          <w:szCs w:val="18"/>
          <w:lang w:val="nl-NL"/>
        </w:rPr>
        <w:t>: een combinatie van uw toestemming en gerechtvaardigde belangen</w:t>
      </w:r>
    </w:p>
    <w:tbl>
      <w:tblPr>
        <w:tblStyle w:val="TableGrid"/>
        <w:tblW w:w="0" w:type="auto"/>
        <w:tblLook w:val="04A0" w:firstRow="1" w:lastRow="0" w:firstColumn="1" w:lastColumn="0" w:noHBand="0" w:noVBand="1"/>
      </w:tblPr>
      <w:tblGrid>
        <w:gridCol w:w="1622"/>
        <w:gridCol w:w="2906"/>
        <w:gridCol w:w="1578"/>
        <w:gridCol w:w="1682"/>
        <w:gridCol w:w="1274"/>
      </w:tblGrid>
      <w:tr>
        <w:tc>
          <w:tcPr>
            <w:tcW w:w="0" w:type="auto"/>
            <w:tcBorders>
              <w:top w:val="single" w:sz="4" w:space="0" w:color="auto"/>
              <w:left w:val="single" w:sz="4" w:space="0" w:color="auto"/>
              <w:bottom w:val="single" w:sz="4" w:space="0" w:color="auto"/>
              <w:right w:val="single" w:sz="4" w:space="0" w:color="auto"/>
            </w:tcBorders>
            <w:hideMark/>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Context</w:t>
            </w:r>
          </w:p>
        </w:tc>
        <w:tc>
          <w:tcPr>
            <w:tcW w:w="0" w:type="auto"/>
            <w:tcBorders>
              <w:top w:val="single" w:sz="4" w:space="0" w:color="auto"/>
              <w:left w:val="single" w:sz="4" w:space="0" w:color="auto"/>
              <w:bottom w:val="single" w:sz="4" w:space="0" w:color="auto"/>
              <w:right w:val="single" w:sz="4" w:space="0" w:color="auto"/>
            </w:tcBorders>
          </w:tcPr>
          <w:p>
            <w:pPr>
              <w:snapToGrid w:val="0"/>
              <w:spacing w:before="60" w:after="60" w:line="247" w:lineRule="auto"/>
              <w:textAlignment w:val="baseline"/>
              <w:outlineLvl w:val="3"/>
              <w:rPr>
                <w:rFonts w:asciiTheme="majorHAnsi" w:hAnsiTheme="majorHAnsi" w:cstheme="majorBidi"/>
                <w:b/>
                <w:bCs/>
                <w:sz w:val="18"/>
                <w:szCs w:val="18"/>
              </w:rPr>
            </w:pPr>
            <w:r>
              <w:rPr>
                <w:rFonts w:ascii="Calibri Light" w:eastAsia="Calibri Light" w:hAnsi="Calibri Light" w:cs="Times New Roman"/>
                <w:b/>
                <w:bCs/>
                <w:sz w:val="18"/>
                <w:szCs w:val="18"/>
                <w:lang w:val="nl-NL"/>
              </w:rPr>
              <w:t>Ontvangers/contactpersonen van Howmet</w:t>
            </w:r>
          </w:p>
        </w:tc>
        <w:tc>
          <w:tcPr>
            <w:tcW w:w="0" w:type="auto"/>
            <w:tcBorders>
              <w:top w:val="single" w:sz="4" w:space="0" w:color="auto"/>
              <w:left w:val="single" w:sz="4" w:space="0" w:color="auto"/>
              <w:bottom w:val="single" w:sz="4" w:space="0" w:color="auto"/>
              <w:right w:val="single" w:sz="4" w:space="0" w:color="auto"/>
            </w:tcBorders>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Dienstverleners</w:t>
            </w:r>
          </w:p>
        </w:tc>
        <w:tc>
          <w:tcPr>
            <w:tcW w:w="0" w:type="auto"/>
            <w:tcBorders>
              <w:top w:val="single" w:sz="4" w:space="0" w:color="auto"/>
              <w:left w:val="single" w:sz="4" w:space="0" w:color="auto"/>
              <w:bottom w:val="single" w:sz="4" w:space="0" w:color="auto"/>
              <w:right w:val="single" w:sz="4" w:space="0" w:color="auto"/>
            </w:tcBorders>
            <w:hideMark/>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Verwerkte persoonsgegevens</w:t>
            </w:r>
          </w:p>
        </w:tc>
        <w:tc>
          <w:tcPr>
            <w:tcW w:w="0" w:type="auto"/>
            <w:tcBorders>
              <w:top w:val="single" w:sz="4" w:space="0" w:color="auto"/>
              <w:left w:val="single" w:sz="4" w:space="0" w:color="auto"/>
              <w:bottom w:val="single" w:sz="4" w:space="0" w:color="auto"/>
              <w:right w:val="single" w:sz="4" w:space="0" w:color="auto"/>
            </w:tcBorders>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Bewaring van gegevens</w:t>
            </w:r>
          </w:p>
        </w:tc>
      </w:tr>
      <w:tr>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textAlignment w:val="baseline"/>
              <w:outlineLvl w:val="3"/>
              <w:rPr>
                <w:rFonts w:asciiTheme="majorHAnsi" w:hAnsiTheme="majorHAnsi" w:cstheme="majorHAnsi"/>
                <w:bCs/>
                <w:sz w:val="18"/>
                <w:szCs w:val="18"/>
              </w:rPr>
            </w:pPr>
            <w:r>
              <w:rPr>
                <w:rFonts w:ascii="Calibri Light" w:eastAsia="Calibri Light" w:hAnsi="Calibri Light" w:cs="Calibri Light"/>
                <w:bCs/>
                <w:sz w:val="18"/>
                <w:szCs w:val="18"/>
                <w:lang w:val="nl-NL"/>
              </w:rPr>
              <w:t xml:space="preserve">Een e-mail verzenden naar of ontvangen van een </w:t>
            </w:r>
            <w:bookmarkStart w:id="1" w:name="OLE_LINK41"/>
            <w:r>
              <w:rPr>
                <w:rFonts w:ascii="Calibri Light" w:eastAsia="Calibri Light" w:hAnsi="Calibri Light" w:cs="Calibri Light"/>
                <w:bCs/>
                <w:sz w:val="18"/>
                <w:szCs w:val="18"/>
                <w:lang w:val="nl-NL"/>
              </w:rPr>
              <w:t>e-mailadres</w:t>
            </w:r>
            <w:bookmarkEnd w:id="1"/>
            <w:r>
              <w:rPr>
                <w:rFonts w:ascii="Calibri Light" w:eastAsia="Calibri Light" w:hAnsi="Calibri Light" w:cs="Calibri Light"/>
                <w:bCs/>
                <w:sz w:val="18"/>
                <w:szCs w:val="18"/>
                <w:lang w:val="nl-NL"/>
              </w:rPr>
              <w:t xml:space="preserve"> van @howmet.com </w:t>
            </w: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textAlignment w:val="baseline"/>
              <w:outlineLvl w:val="3"/>
              <w:rPr>
                <w:rFonts w:asciiTheme="majorHAnsi" w:hAnsiTheme="majorHAnsi" w:cstheme="majorHAnsi"/>
                <w:bCs/>
                <w:sz w:val="18"/>
                <w:szCs w:val="18"/>
              </w:rPr>
            </w:pPr>
            <w:r>
              <w:rPr>
                <w:rFonts w:ascii="Calibri Light" w:eastAsia="Calibri Light" w:hAnsi="Calibri Light" w:cs="Calibri Light"/>
                <w:bCs/>
                <w:sz w:val="18"/>
                <w:szCs w:val="18"/>
                <w:lang w:val="nl-NL"/>
              </w:rPr>
              <w:t>Naar wie u uw e-mail stuurt, de afzender van de e-mail en informatiebeveiliging voor verdachte e-mails</w:t>
            </w:r>
          </w:p>
        </w:tc>
        <w:tc>
          <w:tcPr>
            <w:tcW w:w="0" w:type="auto"/>
            <w:vMerge w:val="restart"/>
            <w:tcBorders>
              <w:top w:val="single" w:sz="4" w:space="0" w:color="auto"/>
              <w:left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Microsoft (VS) en een beveiligde gatewayprovider voor e-mail (VS)</w:t>
            </w: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textAlignment w:val="baseline"/>
              <w:outlineLvl w:val="3"/>
              <w:rPr>
                <w:rFonts w:asciiTheme="majorHAnsi" w:hAnsiTheme="majorHAnsi" w:cstheme="majorHAnsi"/>
                <w:bCs/>
                <w:sz w:val="18"/>
                <w:szCs w:val="18"/>
              </w:rPr>
            </w:pPr>
            <w:r>
              <w:rPr>
                <w:rFonts w:ascii="Calibri Light" w:eastAsia="Calibri Light" w:hAnsi="Calibri Light" w:cs="Calibri Light"/>
                <w:bCs/>
                <w:sz w:val="18"/>
                <w:szCs w:val="18"/>
                <w:lang w:val="nl-NL"/>
              </w:rPr>
              <w:t>E-mailadres, e-mailhandtekening en de inhoud van de e-mail</w:t>
            </w:r>
          </w:p>
        </w:tc>
        <w:tc>
          <w:tcPr>
            <w:tcW w:w="0" w:type="auto"/>
            <w:vMerge w:val="restart"/>
            <w:tcBorders>
              <w:top w:val="single" w:sz="4" w:space="0" w:color="auto"/>
              <w:left w:val="single" w:sz="4" w:space="0" w:color="auto"/>
              <w:right w:val="single" w:sz="4" w:space="0" w:color="auto"/>
            </w:tcBorders>
            <w:vAlign w:val="center"/>
          </w:tcPr>
          <w:p>
            <w:pPr>
              <w:snapToGrid w:val="0"/>
              <w:spacing w:before="60" w:after="60" w:line="247" w:lineRule="auto"/>
              <w:rPr>
                <w:rFonts w:asciiTheme="majorHAnsi" w:hAnsiTheme="majorHAnsi" w:cstheme="majorHAnsi"/>
                <w:b/>
                <w:sz w:val="18"/>
                <w:szCs w:val="18"/>
              </w:rPr>
            </w:pPr>
            <w:r>
              <w:rPr>
                <w:rFonts w:ascii="Calibri Light" w:eastAsia="Calibri Light" w:hAnsi="Calibri Light" w:cs="Calibri Light"/>
                <w:sz w:val="18"/>
                <w:szCs w:val="18"/>
                <w:lang w:val="nl-NL"/>
              </w:rPr>
              <w:t>Standaard 850 dagen</w:t>
            </w:r>
          </w:p>
        </w:tc>
      </w:tr>
      <w:tr>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Invullen en verzenden van een contactformulier op een Website naar:</w:t>
            </w:r>
          </w:p>
        </w:tc>
        <w:tc>
          <w:tcPr>
            <w:tcW w:w="0" w:type="auto"/>
            <w:vMerge w:val="restart"/>
            <w:tcBorders>
              <w:top w:val="single" w:sz="4" w:space="0" w:color="auto"/>
              <w:left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 xml:space="preserve">Vertegenwoordigers en/of afdelingen van Howmet </w:t>
            </w:r>
            <w:hyperlink r:id="rId12" w:history="1">
              <w:r>
                <w:rPr>
                  <w:rFonts w:ascii="Calibri Light" w:eastAsia="Calibri Light" w:hAnsi="Calibri Light" w:cs="Calibri Light"/>
                  <w:color w:val="0563C1"/>
                  <w:sz w:val="18"/>
                  <w:szCs w:val="18"/>
                  <w:u w:val="single"/>
                  <w:lang w:val="nl-NL"/>
                </w:rPr>
                <w:t>locaties</w:t>
              </w:r>
            </w:hyperlink>
            <w:r>
              <w:rPr>
                <w:rFonts w:ascii="Calibri Light" w:eastAsia="Calibri Light" w:hAnsi="Calibri Light" w:cs="Calibri Light"/>
                <w:sz w:val="18"/>
                <w:szCs w:val="18"/>
                <w:lang w:val="nl-NL"/>
              </w:rPr>
              <w:t xml:space="preserve"> (bijv. </w:t>
            </w:r>
            <w:hyperlink r:id="rId13" w:history="1">
              <w:r>
                <w:rPr>
                  <w:rFonts w:ascii="Calibri Light" w:eastAsia="Calibri Light" w:hAnsi="Calibri Light" w:cs="Calibri Light"/>
                  <w:color w:val="0563C1"/>
                  <w:sz w:val="18"/>
                  <w:szCs w:val="18"/>
                  <w:u w:val="single"/>
                  <w:lang w:val="nl-NL"/>
                </w:rPr>
                <w:t>Investeerdersrelaties</w:t>
              </w:r>
            </w:hyperlink>
            <w:r>
              <w:rPr>
                <w:rFonts w:ascii="Calibri Light" w:eastAsia="Calibri Light" w:hAnsi="Calibri Light" w:cs="Calibri Light"/>
                <w:sz w:val="18"/>
                <w:szCs w:val="18"/>
                <w:lang w:val="nl-NL"/>
              </w:rPr>
              <w:t xml:space="preserve">, </w:t>
            </w:r>
            <w:hyperlink r:id="rId14" w:history="1">
              <w:r>
                <w:rPr>
                  <w:rFonts w:ascii="Calibri Light" w:eastAsia="Calibri Light" w:hAnsi="Calibri Light" w:cs="Calibri Light"/>
                  <w:color w:val="0563C1"/>
                  <w:sz w:val="18"/>
                  <w:szCs w:val="18"/>
                  <w:u w:val="single"/>
                  <w:lang w:val="nl-NL"/>
                </w:rPr>
                <w:t>Media</w:t>
              </w:r>
            </w:hyperlink>
            <w:r>
              <w:rPr>
                <w:rFonts w:ascii="Calibri Light" w:eastAsia="Calibri Light" w:hAnsi="Calibri Light" w:cs="Calibri Light"/>
                <w:sz w:val="18"/>
                <w:szCs w:val="18"/>
                <w:lang w:val="nl-NL"/>
              </w:rPr>
              <w:t xml:space="preserve">, </w:t>
            </w:r>
            <w:hyperlink r:id="rId15" w:history="1">
              <w:r>
                <w:rPr>
                  <w:rFonts w:ascii="Calibri Light" w:eastAsia="Calibri Light" w:hAnsi="Calibri Light" w:cs="Calibri Light"/>
                  <w:color w:val="0563C1"/>
                  <w:sz w:val="18"/>
                  <w:szCs w:val="18"/>
                  <w:u w:val="single"/>
                  <w:lang w:val="nl-NL"/>
                </w:rPr>
                <w:t>Milieu, Gezondheid en Veiligheid</w:t>
              </w:r>
            </w:hyperlink>
            <w:r>
              <w:rPr>
                <w:rFonts w:ascii="Calibri Light" w:eastAsia="Calibri Light" w:hAnsi="Calibri Light" w:cs="Calibri Light"/>
                <w:sz w:val="18"/>
                <w:szCs w:val="18"/>
                <w:lang w:val="nl-NL"/>
              </w:rPr>
              <w:t xml:space="preserve">, naast de </w:t>
            </w:r>
            <w:bookmarkStart w:id="2" w:name="OLE_LINK5"/>
            <w:r>
              <w:rPr>
                <w:rFonts w:ascii="Calibri Light" w:eastAsia="Calibri Light" w:hAnsi="Calibri Light" w:cs="Calibri Light"/>
                <w:sz w:val="18"/>
                <w:szCs w:val="18"/>
                <w:lang w:val="nl-NL"/>
              </w:rPr>
              <w:t>verkoopafdeling van bedrijfseenheden</w:t>
            </w:r>
            <w:bookmarkEnd w:id="2"/>
            <w:r>
              <w:rPr>
                <w:rFonts w:ascii="Calibri Light" w:eastAsia="Calibri Light" w:hAnsi="Calibri Light" w:cs="Calibri Light"/>
                <w:sz w:val="18"/>
                <w:szCs w:val="18"/>
                <w:lang w:val="nl-NL"/>
              </w:rPr>
              <w:t>) voor behandelde offertes of verkoopaanvragen</w:t>
            </w:r>
          </w:p>
        </w:tc>
        <w:tc>
          <w:tcPr>
            <w:tcW w:w="0" w:type="auto"/>
            <w:vMerge/>
            <w:vAlign w:val="center"/>
          </w:tcPr>
          <w:p>
            <w:pPr>
              <w:snapToGrid w:val="0"/>
              <w:spacing w:before="60" w:after="60" w:line="247" w:lineRule="auto"/>
              <w:rPr>
                <w:rFonts w:asciiTheme="majorHAnsi" w:hAnsiTheme="majorHAnsi" w:cstheme="majorHAnsi"/>
                <w:sz w:val="18"/>
                <w:szCs w:val="18"/>
              </w:rPr>
            </w:pPr>
          </w:p>
        </w:tc>
        <w:tc>
          <w:tcPr>
            <w:tcW w:w="0" w:type="auto"/>
            <w:vMerge w:val="restart"/>
            <w:tcBorders>
              <w:top w:val="single" w:sz="4" w:space="0" w:color="auto"/>
              <w:left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Contactgegevens die u verstrekt en uw bericht</w:t>
            </w:r>
          </w:p>
        </w:tc>
        <w:tc>
          <w:tcPr>
            <w:tcW w:w="0" w:type="auto"/>
            <w:vMerge/>
            <w:vAlign w:val="center"/>
          </w:tcPr>
          <w:p>
            <w:pPr>
              <w:snapToGrid w:val="0"/>
              <w:spacing w:before="60" w:after="60" w:line="247" w:lineRule="auto"/>
              <w:rPr>
                <w:rFonts w:asciiTheme="majorHAnsi" w:hAnsiTheme="majorHAnsi" w:cstheme="majorHAnsi"/>
                <w:sz w:val="18"/>
                <w:szCs w:val="18"/>
              </w:rPr>
            </w:pPr>
          </w:p>
        </w:tc>
      </w:tr>
      <w:tr>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ind w:left="284"/>
              <w:rPr>
                <w:rFonts w:asciiTheme="majorHAnsi" w:hAnsiTheme="majorHAnsi" w:cstheme="majorHAnsi"/>
                <w:sz w:val="18"/>
                <w:szCs w:val="18"/>
              </w:rPr>
            </w:pPr>
            <w:r>
              <w:rPr>
                <w:rFonts w:ascii="Calibri Light" w:eastAsia="Calibri Light" w:hAnsi="Calibri Light" w:cs="Calibri Light"/>
                <w:sz w:val="18"/>
                <w:szCs w:val="18"/>
                <w:lang w:val="nl-NL"/>
              </w:rPr>
              <w:t xml:space="preserve">Locaties van </w:t>
            </w:r>
            <w:bookmarkStart w:id="3" w:name="OLE_LINK40"/>
            <w:r>
              <w:rPr>
                <w:rFonts w:ascii="Calibri Light" w:eastAsia="Calibri Light" w:hAnsi="Calibri Light" w:cs="Calibri Light"/>
                <w:sz w:val="18"/>
                <w:szCs w:val="18"/>
                <w:lang w:val="nl-NL"/>
              </w:rPr>
              <w:t>Howmet Fastening Systems</w:t>
            </w:r>
            <w:bookmarkEnd w:id="3"/>
          </w:p>
        </w:tc>
        <w:tc>
          <w:tcPr>
            <w:tcW w:w="0" w:type="auto"/>
            <w:vMerge/>
            <w:vAlign w:val="center"/>
          </w:tcPr>
          <w:p>
            <w:pPr>
              <w:snapToGrid w:val="0"/>
              <w:spacing w:before="60" w:after="60" w:line="247"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QuickBase (VS)</w:t>
            </w:r>
          </w:p>
        </w:tc>
        <w:tc>
          <w:tcPr>
            <w:tcW w:w="0" w:type="auto"/>
            <w:vMerge/>
            <w:vAlign w:val="center"/>
          </w:tcPr>
          <w:p>
            <w:pPr>
              <w:snapToGrid w:val="0"/>
              <w:spacing w:before="60" w:after="60" w:line="247" w:lineRule="auto"/>
              <w:rPr>
                <w:rFonts w:asciiTheme="majorHAnsi" w:hAnsiTheme="majorHAnsi" w:cstheme="majorHAnsi"/>
                <w:sz w:val="18"/>
                <w:szCs w:val="18"/>
              </w:rPr>
            </w:pPr>
          </w:p>
        </w:tc>
        <w:tc>
          <w:tcPr>
            <w:tcW w:w="0" w:type="auto"/>
            <w:tcBorders>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Totdat u verzoekt om verwijdering van uw aanvraag</w:t>
            </w:r>
          </w:p>
        </w:tc>
      </w:tr>
      <w:tr>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ind w:left="284"/>
              <w:rPr>
                <w:rFonts w:asciiTheme="majorHAnsi" w:hAnsiTheme="majorHAnsi" w:cstheme="majorHAnsi"/>
                <w:sz w:val="18"/>
                <w:szCs w:val="18"/>
              </w:rPr>
            </w:pPr>
            <w:r>
              <w:rPr>
                <w:rFonts w:ascii="Calibri Light" w:eastAsia="Calibri Light" w:hAnsi="Calibri Light" w:cs="Calibri Light"/>
                <w:sz w:val="18"/>
                <w:szCs w:val="18"/>
                <w:lang w:val="nl-NL"/>
              </w:rPr>
              <w:t>Locaties van Howmet Wheel Systems</w:t>
            </w:r>
          </w:p>
        </w:tc>
        <w:tc>
          <w:tcPr>
            <w:tcW w:w="0" w:type="auto"/>
            <w:vMerge/>
            <w:vAlign w:val="center"/>
          </w:tcPr>
          <w:p>
            <w:pPr>
              <w:snapToGrid w:val="0"/>
              <w:spacing w:before="60" w:after="60" w:line="247"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Salesforce (VS)</w:t>
            </w:r>
          </w:p>
        </w:tc>
        <w:tc>
          <w:tcPr>
            <w:tcW w:w="0" w:type="auto"/>
            <w:vMerge/>
            <w:vAlign w:val="center"/>
          </w:tcPr>
          <w:p>
            <w:pPr>
              <w:snapToGrid w:val="0"/>
              <w:spacing w:before="60" w:after="60" w:line="247" w:lineRule="auto"/>
              <w:rPr>
                <w:rFonts w:asciiTheme="majorHAnsi" w:hAnsiTheme="majorHAnsi" w:cstheme="majorHAnsi"/>
                <w:sz w:val="18"/>
                <w:szCs w:val="18"/>
              </w:rPr>
            </w:pPr>
          </w:p>
        </w:tc>
        <w:tc>
          <w:tcPr>
            <w:tcW w:w="0" w:type="auto"/>
            <w:tcBorders>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 xml:space="preserve">Totdat u zich afmeldt of verzoekt om verwijdering </w:t>
            </w:r>
            <w:r>
              <w:rPr>
                <w:rFonts w:ascii="Calibri Light" w:eastAsia="Calibri Light" w:hAnsi="Calibri Light" w:cs="Calibri Light"/>
                <w:sz w:val="18"/>
                <w:szCs w:val="18"/>
                <w:lang w:val="nl-NL"/>
              </w:rPr>
              <w:lastRenderedPageBreak/>
              <w:t>van uw aanvraag</w:t>
            </w:r>
          </w:p>
        </w:tc>
      </w:tr>
      <w:tr>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lastRenderedPageBreak/>
              <w:t>Abonneren op e-mailmeldingen</w:t>
            </w:r>
          </w:p>
        </w:tc>
        <w:tc>
          <w:tcPr>
            <w:tcW w:w="0" w:type="auto"/>
            <w:vMerge/>
            <w:vAlign w:val="center"/>
          </w:tcPr>
          <w:p>
            <w:pPr>
              <w:snapToGrid w:val="0"/>
              <w:spacing w:before="60" w:after="60" w:line="247"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Reachmail (VS)</w:t>
            </w: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bookmarkStart w:id="4" w:name="OLE_LINK16"/>
            <w:r>
              <w:rPr>
                <w:rFonts w:ascii="Calibri Light" w:eastAsia="Calibri Light" w:hAnsi="Calibri Light" w:cs="Calibri Light"/>
                <w:sz w:val="18"/>
                <w:szCs w:val="18"/>
                <w:lang w:val="nl-NL"/>
              </w:rPr>
              <w:t>Voornaam, achternaam, e-mailadres</w:t>
            </w:r>
            <w:bookmarkEnd w:id="4"/>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Totdat u zich afmeldt</w:t>
            </w:r>
          </w:p>
        </w:tc>
      </w:tr>
      <w:tr>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bookmarkStart w:id="5" w:name="OLE_LINK17"/>
            <w:r>
              <w:rPr>
                <w:rFonts w:ascii="Calibri Light" w:eastAsia="Calibri Light" w:hAnsi="Calibri Light" w:cs="Calibri Light"/>
                <w:sz w:val="18"/>
                <w:szCs w:val="18"/>
                <w:lang w:val="nl-NL"/>
              </w:rPr>
              <w:t>Garantieclaims voor wielen</w:t>
            </w:r>
            <w:bookmarkEnd w:id="5"/>
          </w:p>
        </w:tc>
        <w:tc>
          <w:tcPr>
            <w:tcW w:w="0" w:type="auto"/>
            <w:tcBorders>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Regionaal servicecentrum voor wagenparken, Kwaliteit, Verkoop, IT-ondersteuningspersoneel (HU)</w:t>
            </w: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Salesforce (VS), WordPress (VS)</w:t>
            </w: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highlight w:val="yellow"/>
              </w:rPr>
            </w:pPr>
            <w:r>
              <w:rPr>
                <w:rFonts w:ascii="Calibri Light" w:eastAsia="Calibri Light" w:hAnsi="Calibri Light" w:cs="Calibri Light"/>
                <w:sz w:val="18"/>
                <w:szCs w:val="18"/>
                <w:lang w:val="nl-NL"/>
              </w:rPr>
              <w:t>Voornaam, achternaam, e-mailadres + details van de claim</w:t>
            </w: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highlight w:val="yellow"/>
              </w:rPr>
            </w:pPr>
            <w:r>
              <w:rPr>
                <w:rFonts w:ascii="Calibri Light" w:eastAsia="Calibri Light" w:hAnsi="Calibri Light" w:cs="Calibri Light"/>
                <w:sz w:val="18"/>
                <w:szCs w:val="18"/>
                <w:lang w:val="nl-NL"/>
              </w:rPr>
              <w:t>10 jaar vanaf de datum waarop de claim is ontvangen</w:t>
            </w:r>
          </w:p>
        </w:tc>
      </w:tr>
    </w:tbl>
    <w:p>
      <w:pPr>
        <w:tabs>
          <w:tab w:val="left" w:pos="7264"/>
        </w:tabs>
        <w:snapToGrid w:val="0"/>
        <w:spacing w:before="60" w:after="60" w:line="247" w:lineRule="auto"/>
        <w:jc w:val="both"/>
        <w:rPr>
          <w:rFonts w:asciiTheme="majorHAnsi" w:eastAsiaTheme="majorEastAsia" w:hAnsiTheme="majorHAnsi" w:cstheme="majorHAnsi"/>
          <w:b/>
          <w:bCs/>
          <w:color w:val="2F5496" w:themeColor="accent1" w:themeShade="BF"/>
          <w:lang w:val="en-US"/>
        </w:rPr>
      </w:pPr>
      <w:r>
        <w:rPr>
          <w:rFonts w:ascii="Calibri Light" w:eastAsia="Calibri Light" w:hAnsi="Calibri Light" w:cs="Calibri Light"/>
          <w:b/>
          <w:bCs/>
          <w:color w:val="2F5496"/>
          <w:lang w:val="nl-NL"/>
        </w:rPr>
        <w:t>Als u een klant of leverancier van Howmet bent</w:t>
      </w:r>
      <w:r>
        <w:rPr>
          <w:rFonts w:ascii="Calibri Light" w:eastAsia="Calibri Light" w:hAnsi="Calibri Light" w:cs="Calibri Light"/>
          <w:b/>
          <w:bCs/>
          <w:color w:val="2F5496"/>
          <w:lang w:val="nl-NL"/>
        </w:rPr>
        <w:tab/>
      </w:r>
    </w:p>
    <w:p>
      <w:pPr>
        <w:snapToGrid w:val="0"/>
        <w:spacing w:before="60" w:after="60" w:line="247" w:lineRule="auto"/>
        <w:jc w:val="both"/>
        <w:textAlignment w:val="baseline"/>
        <w:outlineLvl w:val="3"/>
        <w:rPr>
          <w:rFonts w:asciiTheme="majorHAnsi" w:hAnsiTheme="majorHAnsi" w:cstheme="majorHAnsi"/>
          <w:sz w:val="18"/>
          <w:szCs w:val="18"/>
          <w:lang w:val="en-US"/>
        </w:rPr>
      </w:pPr>
      <w:r>
        <w:rPr>
          <w:rFonts w:ascii="Calibri Light" w:eastAsia="Calibri Light" w:hAnsi="Calibri Light" w:cs="Calibri Light"/>
          <w:b/>
          <w:bCs/>
          <w:sz w:val="18"/>
          <w:szCs w:val="18"/>
          <w:lang w:val="nl-NL"/>
        </w:rPr>
        <w:t>Doel</w:t>
      </w:r>
      <w:r>
        <w:rPr>
          <w:rFonts w:ascii="Calibri Light" w:eastAsia="Calibri Light" w:hAnsi="Calibri Light" w:cs="Calibri Light"/>
          <w:sz w:val="18"/>
          <w:szCs w:val="18"/>
          <w:lang w:val="nl-NL"/>
        </w:rPr>
        <w:t>: Howmet in staat stellen nauwkeurige klant- en leveranciersgegevens bij te houden, zijn producten aan zijn klanten te leveren, de diensten te ontvangen die nodig zijn voor zijn bedrijven en risico's van derden te beheren</w:t>
      </w:r>
    </w:p>
    <w:p>
      <w:pPr>
        <w:snapToGrid w:val="0"/>
        <w:spacing w:before="60" w:after="60" w:line="247" w:lineRule="auto"/>
        <w:textAlignment w:val="baseline"/>
        <w:outlineLvl w:val="3"/>
        <w:rPr>
          <w:rFonts w:asciiTheme="majorHAnsi" w:hAnsiTheme="majorHAnsi" w:cstheme="majorHAnsi"/>
          <w:sz w:val="18"/>
          <w:szCs w:val="18"/>
          <w:lang w:val="en-US"/>
        </w:rPr>
      </w:pPr>
      <w:r>
        <w:rPr>
          <w:rFonts w:ascii="Calibri Light" w:eastAsia="Calibri Light" w:hAnsi="Calibri Light" w:cs="Calibri Light"/>
          <w:b/>
          <w:bCs/>
          <w:sz w:val="18"/>
          <w:szCs w:val="18"/>
          <w:lang w:val="nl-NL"/>
        </w:rPr>
        <w:t>Rechtsgrondslag</w:t>
      </w:r>
      <w:r>
        <w:rPr>
          <w:rFonts w:ascii="Calibri Light" w:eastAsia="Calibri Light" w:hAnsi="Calibri Light" w:cs="Calibri Light"/>
          <w:sz w:val="18"/>
          <w:szCs w:val="18"/>
          <w:lang w:val="nl-NL"/>
        </w:rPr>
        <w:t xml:space="preserve">: </w:t>
      </w:r>
      <w:bookmarkStart w:id="6" w:name="OLE_LINK27"/>
      <w:r>
        <w:rPr>
          <w:rFonts w:ascii="Calibri Light" w:eastAsia="Calibri Light" w:hAnsi="Calibri Light" w:cs="Calibri Light"/>
          <w:sz w:val="18"/>
          <w:szCs w:val="18"/>
          <w:lang w:val="nl-NL"/>
        </w:rPr>
        <w:t>een combinatie van gerechtvaardigde belangen en wettelijke verplichtingen</w:t>
      </w:r>
      <w:bookmarkEnd w:id="6"/>
    </w:p>
    <w:tbl>
      <w:tblPr>
        <w:tblStyle w:val="TableGrid"/>
        <w:tblW w:w="0" w:type="auto"/>
        <w:tblLook w:val="04A0" w:firstRow="1" w:lastRow="0" w:firstColumn="1" w:lastColumn="0" w:noHBand="0" w:noVBand="1"/>
      </w:tblPr>
      <w:tblGrid>
        <w:gridCol w:w="1475"/>
        <w:gridCol w:w="2430"/>
        <w:gridCol w:w="1423"/>
        <w:gridCol w:w="1833"/>
        <w:gridCol w:w="1901"/>
      </w:tblGrid>
      <w:tr>
        <w:tc>
          <w:tcPr>
            <w:tcW w:w="0" w:type="auto"/>
            <w:tcBorders>
              <w:top w:val="single" w:sz="4" w:space="0" w:color="auto"/>
              <w:left w:val="single" w:sz="4" w:space="0" w:color="auto"/>
              <w:bottom w:val="single" w:sz="4" w:space="0" w:color="auto"/>
              <w:right w:val="single" w:sz="4" w:space="0" w:color="auto"/>
            </w:tcBorders>
            <w:hideMark/>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Context</w:t>
            </w:r>
          </w:p>
        </w:tc>
        <w:tc>
          <w:tcPr>
            <w:tcW w:w="0" w:type="auto"/>
            <w:tcBorders>
              <w:top w:val="single" w:sz="4" w:space="0" w:color="auto"/>
              <w:left w:val="single" w:sz="4" w:space="0" w:color="auto"/>
              <w:bottom w:val="single" w:sz="4" w:space="0" w:color="auto"/>
              <w:right w:val="single" w:sz="4" w:space="0" w:color="auto"/>
            </w:tcBorders>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Ontvangers van Howmet</w:t>
            </w:r>
          </w:p>
        </w:tc>
        <w:tc>
          <w:tcPr>
            <w:tcW w:w="0" w:type="auto"/>
            <w:tcBorders>
              <w:top w:val="single" w:sz="4" w:space="0" w:color="auto"/>
              <w:left w:val="single" w:sz="4" w:space="0" w:color="auto"/>
              <w:bottom w:val="single" w:sz="4" w:space="0" w:color="auto"/>
              <w:right w:val="single" w:sz="4" w:space="0" w:color="auto"/>
            </w:tcBorders>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Dienstverleners</w:t>
            </w:r>
          </w:p>
        </w:tc>
        <w:tc>
          <w:tcPr>
            <w:tcW w:w="0" w:type="auto"/>
            <w:tcBorders>
              <w:top w:val="single" w:sz="4" w:space="0" w:color="auto"/>
              <w:left w:val="single" w:sz="4" w:space="0" w:color="auto"/>
              <w:bottom w:val="single" w:sz="4" w:space="0" w:color="auto"/>
              <w:right w:val="single" w:sz="4" w:space="0" w:color="auto"/>
            </w:tcBorders>
            <w:hideMark/>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Verwerkte persoonsgegevens</w:t>
            </w:r>
          </w:p>
        </w:tc>
        <w:tc>
          <w:tcPr>
            <w:tcW w:w="0" w:type="auto"/>
            <w:tcBorders>
              <w:top w:val="single" w:sz="4" w:space="0" w:color="auto"/>
              <w:left w:val="single" w:sz="4" w:space="0" w:color="auto"/>
              <w:bottom w:val="single" w:sz="4" w:space="0" w:color="auto"/>
              <w:right w:val="single" w:sz="4" w:space="0" w:color="auto"/>
            </w:tcBorders>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Bewaring van gegevens</w:t>
            </w:r>
          </w:p>
        </w:tc>
      </w:tr>
      <w:tr>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Registratie van leveranciers</w:t>
            </w: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Locatie- en inkoopvertegenwoordigers (</w:t>
            </w:r>
            <w:bookmarkStart w:id="7" w:name="OLE_LINK42"/>
            <w:r>
              <w:fldChar w:fldCharType="begin"/>
            </w:r>
            <w:r>
              <w:instrText xml:space="preserve"> HYPERLINK "https://www.howmet.com/locations/" </w:instrText>
            </w:r>
            <w:r>
              <w:fldChar w:fldCharType="separate"/>
            </w:r>
            <w:r>
              <w:rPr>
                <w:rFonts w:ascii="Calibri Light" w:eastAsia="Calibri Light" w:hAnsi="Calibri Light" w:cs="Calibri Light"/>
                <w:color w:val="0563C1"/>
                <w:sz w:val="18"/>
                <w:szCs w:val="18"/>
                <w:u w:val="single"/>
                <w:lang w:val="nl-NL"/>
              </w:rPr>
              <w:t>wereldwijd</w:t>
            </w:r>
            <w:r>
              <w:rPr>
                <w:rFonts w:ascii="Calibri Light" w:eastAsia="Calibri Light" w:hAnsi="Calibri Light" w:cs="Calibri Light"/>
                <w:color w:val="0563C1"/>
                <w:sz w:val="18"/>
                <w:szCs w:val="18"/>
                <w:u w:val="single"/>
                <w:lang w:val="nl-NL"/>
              </w:rPr>
              <w:fldChar w:fldCharType="end"/>
            </w:r>
            <w:bookmarkEnd w:id="7"/>
            <w:r>
              <w:rPr>
                <w:rFonts w:ascii="Calibri Light" w:eastAsia="Calibri Light" w:hAnsi="Calibri Light" w:cs="Calibri Light"/>
                <w:sz w:val="18"/>
                <w:szCs w:val="18"/>
                <w:lang w:val="nl-NL"/>
              </w:rPr>
              <w:t>), masterdatamanagement (HU), IT-ondersteuningspersoneel (VS)</w:t>
            </w: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Tata Consultancy Services (IN), Oracle (VS)</w:t>
            </w:r>
          </w:p>
        </w:tc>
        <w:tc>
          <w:tcPr>
            <w:tcW w:w="0" w:type="auto"/>
            <w:vMerge w:val="restart"/>
            <w:tcBorders>
              <w:top w:val="single" w:sz="4" w:space="0" w:color="auto"/>
              <w:left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Voornaam, achternaam, telefoonnummer en e-mailadres</w:t>
            </w: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bookmarkStart w:id="8" w:name="OLE_LINK6"/>
            <w:r>
              <w:rPr>
                <w:rFonts w:ascii="Calibri Light" w:eastAsia="Calibri Light" w:hAnsi="Calibri Light" w:cs="Calibri Light"/>
                <w:sz w:val="18"/>
                <w:szCs w:val="18"/>
                <w:lang w:val="nl-NL"/>
              </w:rPr>
              <w:t>Persoonsgegevens gekoppeld aan ongeldige e-mailadressen worden verwijderd</w:t>
            </w:r>
            <w:bookmarkEnd w:id="8"/>
          </w:p>
        </w:tc>
      </w:tr>
      <w:tr>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 xml:space="preserve">Registratie en interactie via </w:t>
            </w:r>
            <w:hyperlink r:id="rId16" w:history="1">
              <w:r>
                <w:rPr>
                  <w:rFonts w:ascii="Calibri Light" w:eastAsia="Calibri Light" w:hAnsi="Calibri Light" w:cs="Calibri Light"/>
                  <w:color w:val="0563C1"/>
                  <w:sz w:val="18"/>
                  <w:szCs w:val="18"/>
                  <w:u w:val="single"/>
                  <w:lang w:val="nl-NL"/>
                </w:rPr>
                <w:t>HowmetDirect</w:t>
              </w:r>
            </w:hyperlink>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Inkoopvertegenwoordigers (</w:t>
            </w:r>
            <w:hyperlink r:id="rId17" w:history="1">
              <w:r>
                <w:rPr>
                  <w:rFonts w:ascii="Calibri" w:eastAsia="Calibri" w:hAnsi="Calibri" w:cs="Calibri Light"/>
                  <w:color w:val="0563C1"/>
                  <w:sz w:val="18"/>
                  <w:szCs w:val="18"/>
                  <w:u w:val="single"/>
                  <w:lang w:val="nl-NL"/>
                </w:rPr>
                <w:t>wereldwijd</w:t>
              </w:r>
            </w:hyperlink>
            <w:r>
              <w:rPr>
                <w:rFonts w:ascii="Calibri" w:eastAsia="Calibri" w:hAnsi="Calibri" w:cs="Calibri Light"/>
                <w:color w:val="0563C1"/>
                <w:sz w:val="18"/>
                <w:szCs w:val="18"/>
                <w:lang w:val="nl-NL"/>
              </w:rPr>
              <w:t xml:space="preserve"> </w:t>
            </w:r>
            <w:r>
              <w:rPr>
                <w:rFonts w:ascii="Calibri Light" w:eastAsia="Calibri Light" w:hAnsi="Calibri Light" w:cs="Calibri Light"/>
                <w:sz w:val="18"/>
                <w:szCs w:val="18"/>
                <w:lang w:val="nl-NL"/>
              </w:rPr>
              <w:t>), eigenaren van bedrijfsprocessen (</w:t>
            </w:r>
            <w:hyperlink r:id="rId18" w:history="1">
              <w:r>
                <w:rPr>
                  <w:rFonts w:ascii="Calibri" w:eastAsia="Calibri" w:hAnsi="Calibri" w:cs="Calibri Light"/>
                  <w:color w:val="0563C1"/>
                  <w:sz w:val="18"/>
                  <w:szCs w:val="18"/>
                  <w:u w:val="single"/>
                  <w:lang w:val="nl-NL"/>
                </w:rPr>
                <w:t>wereldwijd</w:t>
              </w:r>
            </w:hyperlink>
            <w:r>
              <w:rPr>
                <w:rFonts w:ascii="Calibri" w:eastAsia="Calibri" w:hAnsi="Calibri" w:cs="Calibri Light"/>
                <w:color w:val="0563C1"/>
                <w:sz w:val="18"/>
                <w:szCs w:val="18"/>
                <w:lang w:val="nl-NL"/>
              </w:rPr>
              <w:t xml:space="preserve"> </w:t>
            </w:r>
            <w:r>
              <w:rPr>
                <w:rFonts w:ascii="Calibri Light" w:eastAsia="Calibri Light" w:hAnsi="Calibri Light" w:cs="Calibri Light"/>
                <w:sz w:val="18"/>
                <w:szCs w:val="18"/>
                <w:lang w:val="nl-NL"/>
              </w:rPr>
              <w:t>), IT-ondersteuningspersoneel (VS)</w:t>
            </w: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Tata Consultancy Services (IN)</w:t>
            </w:r>
          </w:p>
        </w:tc>
        <w:tc>
          <w:tcPr>
            <w:tcW w:w="0" w:type="auto"/>
            <w:vMerge/>
            <w:tcBorders>
              <w:left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 xml:space="preserve">Gebruikers die 12 maanden inactief zijn en geregistreerde gebruikers van inactieve klanten of leveranciers kunnen maandelijks worden verwijderd </w:t>
            </w:r>
          </w:p>
        </w:tc>
      </w:tr>
      <w:tr>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Het uitvoeren van due diligence voor tussenpersonen</w:t>
            </w:r>
          </w:p>
        </w:tc>
        <w:tc>
          <w:tcPr>
            <w:tcW w:w="0" w:type="auto"/>
            <w:tcBorders>
              <w:top w:val="single" w:sz="4" w:space="0" w:color="auto"/>
              <w:left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Masterdatamanagement (HU), Ethiek en naleving (VS)</w:t>
            </w: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Dow Jones &amp; Company (VS)</w:t>
            </w:r>
          </w:p>
        </w:tc>
        <w:tc>
          <w:tcPr>
            <w:tcW w:w="0" w:type="auto"/>
            <w:tcBorders>
              <w:left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Naast de bovenstaande contactgegevens de geboortedatum voor eenmanszaken, indien nodig voor unieke identificatie</w:t>
            </w:r>
          </w:p>
        </w:tc>
        <w:tc>
          <w:tcPr>
            <w:tcW w:w="0" w:type="auto"/>
            <w:tcBorders>
              <w:top w:val="single" w:sz="4" w:space="0" w:color="auto"/>
              <w:left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Gegevens worden op verzoek verwijderd</w:t>
            </w:r>
          </w:p>
        </w:tc>
      </w:tr>
    </w:tbl>
    <w:p>
      <w:pPr>
        <w:snapToGrid w:val="0"/>
        <w:spacing w:before="60" w:after="60" w:line="247" w:lineRule="auto"/>
        <w:jc w:val="both"/>
        <w:rPr>
          <w:rFonts w:asciiTheme="majorHAnsi" w:eastAsiaTheme="majorEastAsia" w:hAnsiTheme="majorHAnsi" w:cstheme="majorHAnsi"/>
          <w:b/>
          <w:bCs/>
          <w:color w:val="2F5496" w:themeColor="accent1" w:themeShade="BF"/>
          <w:lang w:val="en-US"/>
        </w:rPr>
      </w:pPr>
      <w:bookmarkStart w:id="9" w:name="OLE_LINK4"/>
      <w:r>
        <w:rPr>
          <w:rFonts w:ascii="Calibri Light" w:eastAsia="Calibri Light" w:hAnsi="Calibri Light" w:cs="Calibri Light"/>
          <w:b/>
          <w:bCs/>
          <w:color w:val="2F5496"/>
          <w:lang w:val="nl-NL"/>
        </w:rPr>
        <w:t>Als u solliciteert naar een baan</w:t>
      </w:r>
    </w:p>
    <w:p>
      <w:pPr>
        <w:snapToGrid w:val="0"/>
        <w:spacing w:before="60" w:after="60" w:line="247" w:lineRule="auto"/>
        <w:jc w:val="both"/>
        <w:textAlignment w:val="baseline"/>
        <w:outlineLvl w:val="3"/>
        <w:rPr>
          <w:rFonts w:asciiTheme="majorHAnsi" w:hAnsiTheme="majorHAnsi" w:cstheme="majorHAnsi"/>
          <w:sz w:val="18"/>
          <w:szCs w:val="18"/>
          <w:lang w:val="en-US"/>
        </w:rPr>
      </w:pPr>
      <w:r>
        <w:rPr>
          <w:rFonts w:ascii="Calibri Light" w:eastAsia="Calibri Light" w:hAnsi="Calibri Light" w:cs="Calibri Light"/>
          <w:b/>
          <w:bCs/>
          <w:sz w:val="18"/>
          <w:szCs w:val="18"/>
          <w:lang w:val="nl-NL"/>
        </w:rPr>
        <w:t>Doel</w:t>
      </w:r>
      <w:r>
        <w:rPr>
          <w:rFonts w:ascii="Calibri Light" w:eastAsia="Calibri Light" w:hAnsi="Calibri Light" w:cs="Calibri Light"/>
          <w:sz w:val="18"/>
          <w:szCs w:val="18"/>
          <w:lang w:val="nl-NL"/>
        </w:rPr>
        <w:t xml:space="preserve">: Howmet in staat stellen om ons </w:t>
      </w:r>
      <w:hyperlink r:id="rId19" w:history="1">
        <w:r>
          <w:rPr>
            <w:rFonts w:ascii="Calibri Light" w:eastAsia="Calibri Light" w:hAnsi="Calibri Light" w:cs="Calibri Light"/>
            <w:color w:val="0563C1"/>
            <w:sz w:val="18"/>
            <w:szCs w:val="18"/>
            <w:u w:val="single"/>
            <w:lang w:val="nl-NL"/>
          </w:rPr>
          <w:t>wervingsproces van begin tot eind</w:t>
        </w:r>
      </w:hyperlink>
      <w:r>
        <w:rPr>
          <w:rFonts w:ascii="Calibri Light" w:eastAsia="Calibri Light" w:hAnsi="Calibri Light" w:cs="Calibri Light"/>
          <w:sz w:val="18"/>
          <w:szCs w:val="18"/>
          <w:lang w:val="nl-NL"/>
        </w:rPr>
        <w:t xml:space="preserve"> te beheren, vanaf het indienen van uw sollicitatie tot het aanvaarden van een aanbod.</w:t>
      </w:r>
    </w:p>
    <w:p>
      <w:pPr>
        <w:snapToGrid w:val="0"/>
        <w:spacing w:before="60" w:after="60" w:line="247" w:lineRule="auto"/>
        <w:textAlignment w:val="baseline"/>
        <w:outlineLvl w:val="3"/>
        <w:rPr>
          <w:rFonts w:asciiTheme="majorHAnsi" w:hAnsiTheme="majorHAnsi" w:cstheme="majorHAnsi"/>
          <w:sz w:val="18"/>
          <w:szCs w:val="18"/>
          <w:lang w:val="en-US"/>
        </w:rPr>
      </w:pPr>
      <w:r>
        <w:rPr>
          <w:rFonts w:ascii="Calibri Light" w:eastAsia="Calibri Light" w:hAnsi="Calibri Light" w:cs="Calibri Light"/>
          <w:b/>
          <w:bCs/>
          <w:sz w:val="18"/>
          <w:szCs w:val="18"/>
          <w:lang w:val="nl-NL"/>
        </w:rPr>
        <w:t>Rechtsgrondslag</w:t>
      </w:r>
      <w:r>
        <w:rPr>
          <w:rFonts w:ascii="Calibri Light" w:eastAsia="Calibri Light" w:hAnsi="Calibri Light" w:cs="Calibri Light"/>
          <w:sz w:val="18"/>
          <w:szCs w:val="18"/>
          <w:lang w:val="nl-NL"/>
        </w:rPr>
        <w:t>: uw toestemming</w:t>
      </w:r>
    </w:p>
    <w:tbl>
      <w:tblPr>
        <w:tblStyle w:val="TableGrid"/>
        <w:tblW w:w="0" w:type="auto"/>
        <w:tblLook w:val="04A0" w:firstRow="1" w:lastRow="0" w:firstColumn="1" w:lastColumn="0" w:noHBand="0" w:noVBand="1"/>
      </w:tblPr>
      <w:tblGrid>
        <w:gridCol w:w="2134"/>
        <w:gridCol w:w="1773"/>
        <w:gridCol w:w="1399"/>
        <w:gridCol w:w="1919"/>
        <w:gridCol w:w="1837"/>
      </w:tblGrid>
      <w:tr>
        <w:tc>
          <w:tcPr>
            <w:tcW w:w="0" w:type="auto"/>
            <w:tcBorders>
              <w:top w:val="single" w:sz="4" w:space="0" w:color="auto"/>
              <w:left w:val="single" w:sz="4" w:space="0" w:color="auto"/>
              <w:bottom w:val="single" w:sz="4" w:space="0" w:color="auto"/>
              <w:right w:val="single" w:sz="4" w:space="0" w:color="auto"/>
            </w:tcBorders>
            <w:hideMark/>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Context</w:t>
            </w:r>
          </w:p>
        </w:tc>
        <w:tc>
          <w:tcPr>
            <w:tcW w:w="0" w:type="auto"/>
            <w:tcBorders>
              <w:top w:val="single" w:sz="4" w:space="0" w:color="auto"/>
              <w:left w:val="single" w:sz="4" w:space="0" w:color="auto"/>
              <w:bottom w:val="single" w:sz="4" w:space="0" w:color="auto"/>
              <w:right w:val="single" w:sz="4" w:space="0" w:color="auto"/>
            </w:tcBorders>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Ontvangers van Howmet</w:t>
            </w:r>
          </w:p>
        </w:tc>
        <w:tc>
          <w:tcPr>
            <w:tcW w:w="0" w:type="auto"/>
            <w:tcBorders>
              <w:top w:val="single" w:sz="4" w:space="0" w:color="auto"/>
              <w:left w:val="single" w:sz="4" w:space="0" w:color="auto"/>
              <w:bottom w:val="single" w:sz="4" w:space="0" w:color="auto"/>
              <w:right w:val="single" w:sz="4" w:space="0" w:color="auto"/>
            </w:tcBorders>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Dienstverleners</w:t>
            </w:r>
          </w:p>
        </w:tc>
        <w:tc>
          <w:tcPr>
            <w:tcW w:w="0" w:type="auto"/>
            <w:tcBorders>
              <w:top w:val="single" w:sz="4" w:space="0" w:color="auto"/>
              <w:left w:val="single" w:sz="4" w:space="0" w:color="auto"/>
              <w:bottom w:val="single" w:sz="4" w:space="0" w:color="auto"/>
              <w:right w:val="single" w:sz="4" w:space="0" w:color="auto"/>
            </w:tcBorders>
            <w:hideMark/>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Verwerkte persoonsgegevens</w:t>
            </w:r>
          </w:p>
        </w:tc>
        <w:tc>
          <w:tcPr>
            <w:tcW w:w="0" w:type="auto"/>
            <w:tcBorders>
              <w:top w:val="single" w:sz="4" w:space="0" w:color="auto"/>
              <w:left w:val="single" w:sz="4" w:space="0" w:color="auto"/>
              <w:bottom w:val="single" w:sz="4" w:space="0" w:color="auto"/>
              <w:right w:val="single" w:sz="4" w:space="0" w:color="auto"/>
            </w:tcBorders>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Bewaring van gegevens</w:t>
            </w:r>
          </w:p>
        </w:tc>
      </w:tr>
      <w:tr>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Optioneel</w:t>
            </w:r>
            <w:r>
              <w:rPr>
                <w:rFonts w:ascii="Calibri Light" w:eastAsia="Calibri Light" w:hAnsi="Calibri Light" w:cs="Calibri Light"/>
                <w:sz w:val="18"/>
                <w:szCs w:val="18"/>
                <w:lang w:val="nl-NL"/>
              </w:rPr>
              <w:t>: het gebruik van tools om het sollicitatieproces te ondersteunen, zoals het cv parsing en het importeren van profielen</w:t>
            </w:r>
          </w:p>
        </w:tc>
        <w:tc>
          <w:tcPr>
            <w:tcW w:w="0" w:type="auto"/>
            <w:vMerge w:val="restart"/>
            <w:tcBorders>
              <w:top w:val="single" w:sz="4" w:space="0" w:color="auto"/>
              <w:left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b/>
                <w:bCs/>
                <w:sz w:val="18"/>
                <w:szCs w:val="18"/>
                <w:lang w:val="nl-NL"/>
              </w:rPr>
              <w:t>Conceptsollicitatie</w:t>
            </w:r>
            <w:r>
              <w:rPr>
                <w:rFonts w:ascii="Calibri Light" w:eastAsia="Calibri Light" w:hAnsi="Calibri Light" w:cs="Calibri Light"/>
                <w:sz w:val="18"/>
                <w:szCs w:val="18"/>
                <w:lang w:val="nl-NL"/>
              </w:rPr>
              <w:t>: geen (totdat ingediend)</w:t>
            </w:r>
          </w:p>
          <w:p>
            <w:pPr>
              <w:snapToGrid w:val="0"/>
              <w:spacing w:before="60" w:after="60" w:line="247" w:lineRule="auto"/>
              <w:rPr>
                <w:rFonts w:asciiTheme="majorHAnsi" w:hAnsiTheme="majorHAnsi" w:cstheme="majorHAnsi"/>
                <w:b/>
                <w:sz w:val="18"/>
                <w:szCs w:val="18"/>
              </w:rPr>
            </w:pPr>
            <w:r>
              <w:rPr>
                <w:rFonts w:ascii="Calibri Light" w:eastAsia="Calibri Light" w:hAnsi="Calibri Light" w:cs="Calibri Light"/>
                <w:b/>
                <w:bCs/>
                <w:sz w:val="18"/>
                <w:szCs w:val="18"/>
                <w:lang w:val="nl-NL"/>
              </w:rPr>
              <w:t>Ingediende sollicitatie:</w:t>
            </w:r>
            <w:r>
              <w:rPr>
                <w:rFonts w:ascii="Calibri Light" w:eastAsia="Calibri Light" w:hAnsi="Calibri Light" w:cs="Calibri Light"/>
                <w:sz w:val="18"/>
                <w:szCs w:val="18"/>
                <w:lang w:val="nl-NL"/>
              </w:rPr>
              <w:t xml:space="preserve"> Recruiters wereldwijd binnen Howmet, wervingsmanager, HR-technologie (VS)</w:t>
            </w: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sz w:val="18"/>
                <w:szCs w:val="18"/>
                <w:lang w:val="nl-NL"/>
              </w:rPr>
              <w:t>Jobvite (VS), LinkedIn (VS), Indeed (VS)</w:t>
            </w: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sz w:val="18"/>
                <w:szCs w:val="18"/>
                <w:lang w:val="nl-NL"/>
              </w:rPr>
              <w:t>Informatie in uw cv of Indeed-/LinkedIn-profiel</w:t>
            </w: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sz w:val="18"/>
                <w:szCs w:val="18"/>
                <w:lang w:val="nl-NL"/>
              </w:rPr>
              <w:t>Tijdelijk - tot het invullen van het sollicitatieformulier</w:t>
            </w:r>
          </w:p>
        </w:tc>
      </w:tr>
      <w:tr>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 xml:space="preserve">Het opstellen en online indienen van uw sollicitatie naar een specifieke positie via de </w:t>
            </w:r>
            <w:r>
              <w:rPr>
                <w:rFonts w:ascii="Calibri Light" w:eastAsia="Calibri Light" w:hAnsi="Calibri Light" w:cs="Calibri Light"/>
                <w:sz w:val="18"/>
                <w:szCs w:val="18"/>
                <w:lang w:val="nl-NL"/>
              </w:rPr>
              <w:lastRenderedPageBreak/>
              <w:t>Oracle Cloud-instance van Howmet</w:t>
            </w:r>
          </w:p>
        </w:tc>
        <w:tc>
          <w:tcPr>
            <w:tcW w:w="0" w:type="auto"/>
            <w:vMerge/>
            <w:tcBorders>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Oracle (VS)</w:t>
            </w: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Contactgegevens die u verstrekt, alle informatie in uw cv die u deelt</w:t>
            </w:r>
          </w:p>
        </w:tc>
        <w:tc>
          <w:tcPr>
            <w:tcW w:w="0" w:type="auto"/>
            <w:tcBorders>
              <w:top w:val="single" w:sz="4" w:space="0" w:color="auto"/>
              <w:left w:val="single" w:sz="4" w:space="0" w:color="auto"/>
              <w:bottom w:val="single" w:sz="4" w:space="0" w:color="auto"/>
              <w:right w:val="single" w:sz="4" w:space="0" w:color="auto"/>
            </w:tcBorders>
            <w:vAlign w:val="center"/>
          </w:tcPr>
          <w:p>
            <w:pPr>
              <w:rPr>
                <w:rFonts w:ascii="Calibri Light" w:hAnsi="Calibri Light" w:cs="Calibri Light"/>
                <w:sz w:val="18"/>
                <w:szCs w:val="18"/>
              </w:rPr>
            </w:pPr>
            <w:bookmarkStart w:id="10" w:name="OLE_LINK39"/>
            <w:r>
              <w:rPr>
                <w:rFonts w:ascii="Calibri Light" w:eastAsia="Calibri Light" w:hAnsi="Calibri Light" w:cs="Calibri Light"/>
                <w:sz w:val="18"/>
                <w:szCs w:val="18"/>
                <w:lang w:val="nl-NL"/>
              </w:rPr>
              <w:t>Totdat u uw conceptsollicitatie of profiel verwijdert (instructies worden per e-mail verzonden)</w:t>
            </w:r>
          </w:p>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lastRenderedPageBreak/>
              <w:t>Bovendien wordt uw conceptsollicitatie automatisch verwijderd als u er gedurende 30 dagen geen interactie mee hebt</w:t>
            </w:r>
            <w:bookmarkEnd w:id="10"/>
          </w:p>
        </w:tc>
      </w:tr>
      <w:tr>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lastRenderedPageBreak/>
              <w:t>Verkrijgen van functiespecifieke achtergrondinformatie, indien relevant (</w:t>
            </w:r>
            <w:bookmarkStart w:id="11" w:name="OLE_LINK1"/>
            <w:r>
              <w:rPr>
                <w:rFonts w:ascii="Calibri Light" w:eastAsia="Calibri Light" w:hAnsi="Calibri Light" w:cs="Calibri Light"/>
                <w:sz w:val="18"/>
                <w:szCs w:val="18"/>
                <w:lang w:val="nl-NL"/>
              </w:rPr>
              <w:t>VS, CA, MX, DE</w:t>
            </w:r>
            <w:bookmarkEnd w:id="11"/>
            <w:r>
              <w:rPr>
                <w:rFonts w:ascii="Calibri Light" w:eastAsia="Calibri Light" w:hAnsi="Calibri Light" w:cs="Calibri Light"/>
                <w:sz w:val="18"/>
                <w:szCs w:val="18"/>
                <w:lang w:val="nl-NL"/>
              </w:rPr>
              <w:t>)</w:t>
            </w: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Recruiters betrokken bij de selectie (VS, CA, MX, DE), juridische afdeling indien nodig</w:t>
            </w:r>
          </w:p>
        </w:tc>
        <w:tc>
          <w:tcPr>
            <w:tcW w:w="0" w:type="auto"/>
            <w:vMerge w:val="restart"/>
            <w:tcBorders>
              <w:top w:val="single" w:sz="4" w:space="0" w:color="auto"/>
              <w:left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HireRight (VS)</w:t>
            </w: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Nationaal identificatienummer, educatieve en criminele achtergrond. Kredietcontrole alleen indien nodig</w:t>
            </w:r>
          </w:p>
        </w:tc>
        <w:tc>
          <w:tcPr>
            <w:tcW w:w="0" w:type="auto"/>
            <w:tcBorders>
              <w:top w:val="single" w:sz="4" w:space="0" w:color="auto"/>
              <w:left w:val="single" w:sz="4" w:space="0" w:color="auto"/>
              <w:bottom w:val="single" w:sz="4" w:space="0" w:color="auto"/>
              <w:right w:val="single" w:sz="4" w:space="0" w:color="auto"/>
            </w:tcBorders>
            <w:vAlign w:val="center"/>
          </w:tcPr>
          <w:p>
            <w:pPr>
              <w:pStyle w:val="ListParagraph"/>
              <w:snapToGrid w:val="0"/>
              <w:spacing w:before="60" w:after="60" w:line="247" w:lineRule="auto"/>
              <w:ind w:left="0" w:firstLine="0"/>
              <w:rPr>
                <w:rFonts w:asciiTheme="majorHAnsi" w:eastAsiaTheme="minorHAnsi" w:hAnsiTheme="majorHAnsi" w:cstheme="majorHAnsi"/>
                <w:sz w:val="18"/>
                <w:szCs w:val="18"/>
              </w:rPr>
            </w:pPr>
            <w:r>
              <w:rPr>
                <w:rFonts w:ascii="Calibri Light" w:eastAsia="Calibri Light" w:hAnsi="Calibri Light" w:cs="Calibri Light"/>
                <w:sz w:val="18"/>
                <w:szCs w:val="18"/>
                <w:lang w:val="nl-NL"/>
              </w:rPr>
              <w:t xml:space="preserve">6 maanden voor niet-Amerikaanse kandidaten en 5 jaar voor Amerikaanse kandidaten  </w:t>
            </w:r>
          </w:p>
        </w:tc>
      </w:tr>
      <w:tr>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Verificatieproces voor tewerkstelling (VS)</w:t>
            </w:r>
          </w:p>
        </w:tc>
        <w:tc>
          <w:tcPr>
            <w:tcW w:w="0" w:type="auto"/>
            <w:tcBorders>
              <w:top w:val="single" w:sz="4" w:space="0" w:color="auto"/>
              <w:left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HR-personeel betrokken bij het beheer van nieuwe medewerkers (VS)</w:t>
            </w:r>
          </w:p>
        </w:tc>
        <w:tc>
          <w:tcPr>
            <w:tcW w:w="0" w:type="auto"/>
            <w:vMerge/>
            <w:tcBorders>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p>
        </w:tc>
        <w:tc>
          <w:tcPr>
            <w:tcW w:w="0" w:type="auto"/>
            <w:tcBorders>
              <w:top w:val="single" w:sz="4" w:space="0" w:color="auto"/>
              <w:left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 xml:space="preserve">Zoals bepaald door de Amerikaanse burgerschaps- en immigratiediensten (USCIS). </w:t>
            </w:r>
            <w:r>
              <w:rPr>
                <w:rFonts w:ascii="Calibri Light" w:eastAsia="Calibri Light" w:hAnsi="Calibri Light" w:cs="Calibri Light"/>
                <w:b/>
                <w:bCs/>
                <w:sz w:val="18"/>
                <w:szCs w:val="18"/>
                <w:lang w:val="nl-NL"/>
              </w:rPr>
              <w:t>Details</w:t>
            </w:r>
            <w:r>
              <w:rPr>
                <w:rFonts w:ascii="Calibri Light" w:eastAsia="Calibri Light" w:hAnsi="Calibri Light" w:cs="Calibri Light"/>
                <w:sz w:val="18"/>
                <w:szCs w:val="18"/>
                <w:lang w:val="nl-NL"/>
              </w:rPr>
              <w:t>:</w:t>
            </w:r>
          </w:p>
          <w:p>
            <w:pPr>
              <w:snapToGrid w:val="0"/>
              <w:spacing w:before="60" w:after="60" w:line="247" w:lineRule="auto"/>
              <w:rPr>
                <w:rFonts w:asciiTheme="majorHAnsi" w:hAnsiTheme="majorHAnsi" w:cstheme="majorHAnsi"/>
                <w:sz w:val="18"/>
                <w:szCs w:val="18"/>
              </w:rPr>
            </w:pPr>
            <w:hyperlink r:id="rId20" w:history="1">
              <w:r>
                <w:rPr>
                  <w:rFonts w:ascii="Calibri Light" w:eastAsia="Calibri Light" w:hAnsi="Calibri Light" w:cs="Calibri Light"/>
                  <w:color w:val="0563C1"/>
                  <w:sz w:val="18"/>
                  <w:szCs w:val="18"/>
                  <w:u w:val="single"/>
                  <w:lang w:val="nl-NL" w:eastAsia="zh-CN"/>
                </w:rPr>
                <w:t>I-9 Verificatie van geschiktheid voor tewerkstelling</w:t>
              </w:r>
            </w:hyperlink>
          </w:p>
        </w:tc>
        <w:tc>
          <w:tcPr>
            <w:tcW w:w="0" w:type="auto"/>
            <w:tcBorders>
              <w:top w:val="single" w:sz="4" w:space="0" w:color="auto"/>
              <w:left w:val="single" w:sz="4" w:space="0" w:color="auto"/>
              <w:right w:val="single" w:sz="4" w:space="0" w:color="auto"/>
            </w:tcBorders>
            <w:vAlign w:val="center"/>
          </w:tcPr>
          <w:p>
            <w:pPr>
              <w:rPr>
                <w:rFonts w:ascii="Calibri Light" w:hAnsi="Calibri Light" w:cs="Calibri Light"/>
                <w:color w:val="FF0000"/>
                <w:sz w:val="18"/>
                <w:szCs w:val="18"/>
              </w:rPr>
            </w:pPr>
            <w:r>
              <w:rPr>
                <w:rFonts w:ascii="Calibri Light" w:eastAsia="Calibri Light" w:hAnsi="Calibri Light" w:cs="Calibri Light"/>
                <w:sz w:val="18"/>
                <w:szCs w:val="18"/>
                <w:lang w:val="nl-NL"/>
              </w:rPr>
              <w:t xml:space="preserve">Zoals bepaald door de Amerikaanse burgerschaps- en immigratiediensten (USCIS). </w:t>
            </w:r>
            <w:r>
              <w:rPr>
                <w:rFonts w:ascii="Calibri Light" w:eastAsia="Calibri Light" w:hAnsi="Calibri Light" w:cs="Calibri Light"/>
                <w:b/>
                <w:bCs/>
                <w:sz w:val="18"/>
                <w:szCs w:val="18"/>
                <w:lang w:val="nl-NL"/>
              </w:rPr>
              <w:t>Details</w:t>
            </w:r>
            <w:r>
              <w:rPr>
                <w:rFonts w:ascii="Calibri Light" w:eastAsia="Calibri Light" w:hAnsi="Calibri Light" w:cs="Calibri Light"/>
                <w:sz w:val="18"/>
                <w:szCs w:val="18"/>
                <w:lang w:val="nl-NL"/>
              </w:rPr>
              <w:t>:</w:t>
            </w:r>
            <w:r>
              <w:rPr>
                <w:rFonts w:ascii="Calibri Light" w:eastAsia="Calibri Light" w:hAnsi="Calibri Light" w:cs="Calibri Light"/>
                <w:color w:val="FF0000"/>
                <w:sz w:val="18"/>
                <w:szCs w:val="18"/>
                <w:lang w:val="nl-NL"/>
              </w:rPr>
              <w:t xml:space="preserve"> </w:t>
            </w:r>
          </w:p>
          <w:p>
            <w:pPr>
              <w:snapToGrid w:val="0"/>
              <w:spacing w:before="60" w:after="60" w:line="247" w:lineRule="auto"/>
              <w:rPr>
                <w:rFonts w:asciiTheme="majorHAnsi" w:hAnsiTheme="majorHAnsi" w:cstheme="majorHAnsi"/>
                <w:sz w:val="18"/>
                <w:szCs w:val="18"/>
                <w:highlight w:val="yellow"/>
              </w:rPr>
            </w:pPr>
            <w:hyperlink r:id="rId21" w:history="1">
              <w:r>
                <w:rPr>
                  <w:rFonts w:ascii="Calibri Light" w:eastAsia="Calibri Light" w:hAnsi="Calibri Light" w:cs="Calibri Light"/>
                  <w:color w:val="0563C1"/>
                  <w:sz w:val="18"/>
                  <w:szCs w:val="18"/>
                  <w:u w:val="single"/>
                  <w:lang w:val="nl-NL" w:eastAsia="zh-CN"/>
                </w:rPr>
                <w:t>Bewaring en opslag | USCIS</w:t>
              </w:r>
            </w:hyperlink>
          </w:p>
        </w:tc>
      </w:tr>
    </w:tbl>
    <w:p>
      <w:pPr>
        <w:snapToGrid w:val="0"/>
        <w:spacing w:before="60" w:after="60" w:line="247" w:lineRule="auto"/>
        <w:jc w:val="both"/>
        <w:rPr>
          <w:rFonts w:asciiTheme="majorHAnsi" w:eastAsiaTheme="majorEastAsia" w:hAnsiTheme="majorHAnsi" w:cstheme="majorHAnsi"/>
          <w:b/>
          <w:bCs/>
          <w:color w:val="2F5496" w:themeColor="accent1" w:themeShade="BF"/>
          <w:lang w:val="en-US"/>
        </w:rPr>
      </w:pPr>
      <w:r>
        <w:rPr>
          <w:rFonts w:ascii="Calibri Light" w:eastAsia="Calibri Light" w:hAnsi="Calibri Light" w:cs="Calibri Light"/>
          <w:b/>
          <w:bCs/>
          <w:color w:val="2F5496"/>
          <w:lang w:val="nl-NL"/>
        </w:rPr>
        <w:t xml:space="preserve">Als </w:t>
      </w:r>
      <w:bookmarkEnd w:id="9"/>
      <w:r>
        <w:rPr>
          <w:rFonts w:ascii="Calibri Light" w:eastAsia="Calibri Light" w:hAnsi="Calibri Light" w:cs="Calibri Light"/>
          <w:b/>
          <w:bCs/>
          <w:color w:val="2F5496"/>
          <w:lang w:val="nl-NL"/>
        </w:rPr>
        <w:t>u een verzoek inzake gegevensprivacy, een klacht of een integriteitsprobleem indient</w:t>
      </w:r>
    </w:p>
    <w:p>
      <w:pPr>
        <w:snapToGrid w:val="0"/>
        <w:spacing w:before="60" w:after="60" w:line="247" w:lineRule="auto"/>
        <w:jc w:val="both"/>
        <w:textAlignment w:val="baseline"/>
        <w:outlineLvl w:val="3"/>
        <w:rPr>
          <w:rFonts w:asciiTheme="majorHAnsi" w:hAnsiTheme="majorHAnsi" w:cstheme="majorHAnsi"/>
          <w:sz w:val="18"/>
          <w:szCs w:val="18"/>
          <w:lang w:val="en-US"/>
        </w:rPr>
      </w:pPr>
      <w:r>
        <w:rPr>
          <w:rFonts w:ascii="Calibri Light" w:eastAsia="Calibri Light" w:hAnsi="Calibri Light" w:cs="Calibri Light"/>
          <w:b/>
          <w:bCs/>
          <w:sz w:val="18"/>
          <w:szCs w:val="18"/>
          <w:lang w:val="nl-NL"/>
        </w:rPr>
        <w:t>Doel</w:t>
      </w:r>
      <w:r>
        <w:rPr>
          <w:rFonts w:ascii="Calibri Light" w:eastAsia="Calibri Light" w:hAnsi="Calibri Light" w:cs="Calibri Light"/>
          <w:sz w:val="18"/>
          <w:szCs w:val="18"/>
          <w:lang w:val="nl-NL"/>
        </w:rPr>
        <w:t>: Howmet in staat stellen het verzoek of de gemelde kwestie te evalueren en erop te reageren in overeenstemming met de toepasselijke vereisten</w:t>
      </w:r>
    </w:p>
    <w:p>
      <w:pPr>
        <w:snapToGrid w:val="0"/>
        <w:spacing w:before="60" w:after="60" w:line="247" w:lineRule="auto"/>
        <w:textAlignment w:val="baseline"/>
        <w:outlineLvl w:val="3"/>
        <w:rPr>
          <w:rFonts w:asciiTheme="majorHAnsi" w:hAnsiTheme="majorHAnsi" w:cstheme="majorHAnsi"/>
          <w:sz w:val="18"/>
          <w:szCs w:val="18"/>
          <w:lang w:val="en-US"/>
        </w:rPr>
      </w:pPr>
      <w:r>
        <w:rPr>
          <w:rFonts w:ascii="Calibri Light" w:eastAsia="Calibri Light" w:hAnsi="Calibri Light" w:cs="Calibri Light"/>
          <w:b/>
          <w:bCs/>
          <w:sz w:val="18"/>
          <w:szCs w:val="18"/>
          <w:lang w:val="nl-NL"/>
        </w:rPr>
        <w:t>Rechtsgrondslag</w:t>
      </w:r>
      <w:r>
        <w:rPr>
          <w:rFonts w:ascii="Calibri Light" w:eastAsia="Calibri Light" w:hAnsi="Calibri Light" w:cs="Calibri Light"/>
          <w:sz w:val="18"/>
          <w:szCs w:val="18"/>
          <w:lang w:val="nl-NL"/>
        </w:rPr>
        <w:t>: wettelijke verplichting</w:t>
      </w:r>
    </w:p>
    <w:tbl>
      <w:tblPr>
        <w:tblStyle w:val="TableGrid"/>
        <w:tblW w:w="0" w:type="auto"/>
        <w:tblLook w:val="04A0" w:firstRow="1" w:lastRow="0" w:firstColumn="1" w:lastColumn="0" w:noHBand="0" w:noVBand="1"/>
      </w:tblPr>
      <w:tblGrid>
        <w:gridCol w:w="1898"/>
        <w:gridCol w:w="1812"/>
        <w:gridCol w:w="1351"/>
        <w:gridCol w:w="1983"/>
        <w:gridCol w:w="2018"/>
      </w:tblGrid>
      <w:tr>
        <w:tc>
          <w:tcPr>
            <w:tcW w:w="0" w:type="auto"/>
            <w:tcBorders>
              <w:top w:val="single" w:sz="4" w:space="0" w:color="auto"/>
              <w:left w:val="single" w:sz="4" w:space="0" w:color="auto"/>
              <w:bottom w:val="single" w:sz="4" w:space="0" w:color="auto"/>
              <w:right w:val="single" w:sz="4" w:space="0" w:color="auto"/>
            </w:tcBorders>
            <w:hideMark/>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Context</w:t>
            </w:r>
          </w:p>
        </w:tc>
        <w:tc>
          <w:tcPr>
            <w:tcW w:w="0" w:type="auto"/>
            <w:tcBorders>
              <w:top w:val="single" w:sz="4" w:space="0" w:color="auto"/>
              <w:left w:val="single" w:sz="4" w:space="0" w:color="auto"/>
              <w:bottom w:val="single" w:sz="4" w:space="0" w:color="auto"/>
              <w:right w:val="single" w:sz="4" w:space="0" w:color="auto"/>
            </w:tcBorders>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Ontvangers van Howmet</w:t>
            </w:r>
          </w:p>
        </w:tc>
        <w:tc>
          <w:tcPr>
            <w:tcW w:w="0" w:type="auto"/>
            <w:tcBorders>
              <w:top w:val="single" w:sz="4" w:space="0" w:color="auto"/>
              <w:left w:val="single" w:sz="4" w:space="0" w:color="auto"/>
              <w:bottom w:val="single" w:sz="4" w:space="0" w:color="auto"/>
              <w:right w:val="single" w:sz="4" w:space="0" w:color="auto"/>
            </w:tcBorders>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Dienstverleners</w:t>
            </w:r>
          </w:p>
        </w:tc>
        <w:tc>
          <w:tcPr>
            <w:tcW w:w="0" w:type="auto"/>
            <w:tcBorders>
              <w:top w:val="single" w:sz="4" w:space="0" w:color="auto"/>
              <w:left w:val="single" w:sz="4" w:space="0" w:color="auto"/>
              <w:bottom w:val="single" w:sz="4" w:space="0" w:color="auto"/>
              <w:right w:val="single" w:sz="4" w:space="0" w:color="auto"/>
            </w:tcBorders>
            <w:hideMark/>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Verwerkte persoonsgegevens</w:t>
            </w:r>
          </w:p>
        </w:tc>
        <w:tc>
          <w:tcPr>
            <w:tcW w:w="0" w:type="auto"/>
            <w:tcBorders>
              <w:top w:val="single" w:sz="4" w:space="0" w:color="auto"/>
              <w:left w:val="single" w:sz="4" w:space="0" w:color="auto"/>
              <w:bottom w:val="single" w:sz="4" w:space="0" w:color="auto"/>
              <w:right w:val="single" w:sz="4" w:space="0" w:color="auto"/>
            </w:tcBorders>
          </w:tcPr>
          <w:p>
            <w:pPr>
              <w:snapToGrid w:val="0"/>
              <w:spacing w:before="60" w:after="60" w:line="247" w:lineRule="auto"/>
              <w:textAlignment w:val="baseline"/>
              <w:outlineLvl w:val="3"/>
              <w:rPr>
                <w:rFonts w:asciiTheme="majorHAnsi" w:hAnsiTheme="majorHAnsi" w:cstheme="majorHAnsi"/>
                <w:b/>
                <w:sz w:val="18"/>
                <w:szCs w:val="18"/>
              </w:rPr>
            </w:pPr>
            <w:r>
              <w:rPr>
                <w:rFonts w:ascii="Calibri Light" w:eastAsia="Calibri Light" w:hAnsi="Calibri Light" w:cs="Calibri Light"/>
                <w:b/>
                <w:bCs/>
                <w:sz w:val="18"/>
                <w:szCs w:val="18"/>
                <w:lang w:val="nl-NL"/>
              </w:rPr>
              <w:t>Bewaring van gegevens</w:t>
            </w:r>
          </w:p>
        </w:tc>
      </w:tr>
      <w:tr>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 xml:space="preserve">Invullen en verzenden van het </w:t>
            </w:r>
            <w:hyperlink r:id="rId22" w:history="1">
              <w:r>
                <w:rPr>
                  <w:rFonts w:ascii="Calibri Light" w:eastAsia="Calibri Light" w:hAnsi="Calibri Light" w:cs="Calibri Light"/>
                  <w:color w:val="0563C1"/>
                  <w:sz w:val="18"/>
                  <w:szCs w:val="18"/>
                  <w:u w:val="single"/>
                  <w:lang w:val="nl-NL"/>
                </w:rPr>
                <w:t>Aanvraagformulier voor betrokkenen</w:t>
              </w:r>
            </w:hyperlink>
          </w:p>
        </w:tc>
        <w:tc>
          <w:tcPr>
            <w:tcW w:w="0" w:type="auto"/>
            <w:tcBorders>
              <w:top w:val="single" w:sz="4" w:space="0" w:color="auto"/>
              <w:left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Privacy Office (VS, NL, HU)</w:t>
            </w:r>
          </w:p>
        </w:tc>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OneTrust (VS)</w:t>
            </w:r>
          </w:p>
        </w:tc>
        <w:tc>
          <w:tcPr>
            <w:tcW w:w="0" w:type="auto"/>
            <w:vMerge w:val="restart"/>
            <w:tcBorders>
              <w:top w:val="single" w:sz="4" w:space="0" w:color="auto"/>
              <w:left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Contactgegevens die u verstrekt en details van uw verzoek, klacht of bezorgdheid</w:t>
            </w:r>
          </w:p>
        </w:tc>
        <w:tc>
          <w:tcPr>
            <w:tcW w:w="0" w:type="auto"/>
            <w:tcBorders>
              <w:top w:val="single" w:sz="4" w:space="0" w:color="auto"/>
              <w:left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In overeenstemming met de termijnen voor civielrechtelijke claims die per land verschillen</w:t>
            </w:r>
          </w:p>
        </w:tc>
      </w:tr>
      <w:tr>
        <w:tc>
          <w:tcPr>
            <w:tcW w:w="0" w:type="auto"/>
            <w:tcBorders>
              <w:top w:val="single" w:sz="4" w:space="0" w:color="auto"/>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 xml:space="preserve">Contact opnemen met de </w:t>
            </w:r>
            <w:hyperlink r:id="rId23" w:history="1">
              <w:r>
                <w:rPr>
                  <w:rFonts w:ascii="Calibri Light" w:eastAsia="Calibri Light" w:hAnsi="Calibri Light" w:cs="Calibri Light"/>
                  <w:color w:val="0563C1"/>
                  <w:sz w:val="18"/>
                  <w:szCs w:val="18"/>
                  <w:u w:val="single"/>
                  <w:lang w:val="nl-NL"/>
                </w:rPr>
                <w:t>Integriteitslijn</w:t>
              </w:r>
            </w:hyperlink>
          </w:p>
        </w:tc>
        <w:tc>
          <w:tcPr>
            <w:tcW w:w="0" w:type="auto"/>
            <w:tcBorders>
              <w:left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Ethiek en naleving (VS) en andere afdelingen indien nodig voor het onderzoeken van de melding (</w:t>
            </w:r>
            <w:hyperlink r:id="rId24" w:history="1">
              <w:r>
                <w:rPr>
                  <w:rFonts w:ascii="Calibri" w:eastAsia="Calibri" w:hAnsi="Calibri" w:cs="Calibri Light"/>
                  <w:color w:val="0563C1"/>
                  <w:sz w:val="18"/>
                  <w:szCs w:val="18"/>
                  <w:u w:val="single"/>
                  <w:lang w:val="nl-NL"/>
                </w:rPr>
                <w:t>wereldwijd</w:t>
              </w:r>
            </w:hyperlink>
            <w:r>
              <w:rPr>
                <w:rFonts w:ascii="Calibri" w:eastAsia="Calibri" w:hAnsi="Calibri" w:cs="Calibri Light"/>
                <w:color w:val="0563C1"/>
                <w:sz w:val="18"/>
                <w:szCs w:val="18"/>
                <w:lang w:val="nl-NL"/>
              </w:rPr>
              <w:t>)</w:t>
            </w:r>
          </w:p>
        </w:tc>
        <w:tc>
          <w:tcPr>
            <w:tcW w:w="0" w:type="auto"/>
            <w:tcBorders>
              <w:top w:val="single" w:sz="4" w:space="0" w:color="auto"/>
              <w:left w:val="single" w:sz="4" w:space="0" w:color="auto"/>
              <w:bottom w:val="single" w:sz="4" w:space="0" w:color="auto"/>
              <w:right w:val="single" w:sz="4" w:space="0" w:color="auto"/>
            </w:tcBorders>
            <w:vAlign w:val="bottom"/>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Navex (VS)</w:t>
            </w:r>
          </w:p>
        </w:tc>
        <w:tc>
          <w:tcPr>
            <w:tcW w:w="0" w:type="auto"/>
            <w:vMerge/>
            <w:tcBorders>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p>
        </w:tc>
        <w:tc>
          <w:tcPr>
            <w:tcW w:w="0" w:type="auto"/>
            <w:tcBorders>
              <w:left w:val="single" w:sz="4" w:space="0" w:color="auto"/>
              <w:bottom w:val="single" w:sz="4" w:space="0" w:color="auto"/>
              <w:right w:val="single" w:sz="4" w:space="0" w:color="auto"/>
            </w:tcBorders>
            <w:vAlign w:val="center"/>
          </w:tcPr>
          <w:p>
            <w:pPr>
              <w:snapToGrid w:val="0"/>
              <w:spacing w:before="60" w:after="60" w:line="247" w:lineRule="auto"/>
              <w:rPr>
                <w:rFonts w:asciiTheme="majorHAnsi" w:hAnsiTheme="majorHAnsi" w:cstheme="majorHAnsi"/>
                <w:sz w:val="18"/>
                <w:szCs w:val="18"/>
              </w:rPr>
            </w:pPr>
            <w:r>
              <w:rPr>
                <w:rFonts w:ascii="Calibri Light" w:eastAsia="Calibri Light" w:hAnsi="Calibri Light" w:cs="Calibri Light"/>
                <w:sz w:val="18"/>
                <w:szCs w:val="18"/>
                <w:lang w:val="nl-NL"/>
              </w:rPr>
              <w:t>10 jaar</w:t>
            </w:r>
          </w:p>
        </w:tc>
      </w:tr>
    </w:tbl>
    <w:p>
      <w:pPr>
        <w:snapToGrid w:val="0"/>
        <w:spacing w:before="60" w:after="60" w:line="247" w:lineRule="auto"/>
        <w:jc w:val="both"/>
        <w:rPr>
          <w:rFonts w:asciiTheme="majorHAnsi" w:eastAsiaTheme="majorEastAsia" w:hAnsiTheme="majorHAnsi" w:cstheme="majorHAnsi"/>
          <w:b/>
          <w:bCs/>
          <w:color w:val="2F5496" w:themeColor="accent1" w:themeShade="BF"/>
          <w:sz w:val="24"/>
          <w:szCs w:val="24"/>
          <w:lang w:val="en-US"/>
        </w:rPr>
      </w:pPr>
      <w:r>
        <w:rPr>
          <w:rFonts w:ascii="Calibri Light" w:eastAsia="Calibri Light" w:hAnsi="Calibri Light" w:cs="Calibri Light"/>
          <w:b/>
          <w:bCs/>
          <w:color w:val="2F5496"/>
          <w:sz w:val="24"/>
          <w:szCs w:val="24"/>
          <w:lang w:val="nl-NL"/>
        </w:rPr>
        <w:t>Geautomatiseerde besluitvorming</w:t>
      </w:r>
    </w:p>
    <w:p>
      <w:pPr>
        <w:snapToGrid w:val="0"/>
        <w:spacing w:before="60" w:after="60" w:line="247" w:lineRule="auto"/>
        <w:jc w:val="both"/>
        <w:rPr>
          <w:rFonts w:asciiTheme="majorHAnsi" w:eastAsiaTheme="majorEastAsia" w:hAnsiTheme="majorHAnsi" w:cstheme="majorHAnsi"/>
          <w:b/>
          <w:bCs/>
          <w:color w:val="2F5496" w:themeColor="accent1" w:themeShade="BF"/>
          <w:sz w:val="24"/>
          <w:szCs w:val="24"/>
          <w:lang w:val="en-US"/>
        </w:rPr>
      </w:pPr>
      <w:r>
        <w:rPr>
          <w:rFonts w:ascii="Calibri Light" w:eastAsia="Calibri Light" w:hAnsi="Calibri Light" w:cs="Calibri Light"/>
          <w:sz w:val="18"/>
          <w:szCs w:val="18"/>
          <w:lang w:val="nl-NL" w:eastAsia="en-US"/>
        </w:rPr>
        <w:t>Er vindt geen geautomatiseerde besluitvorming plaats in het kader van de bovengenoemde activiteiten.</w:t>
      </w:r>
    </w:p>
    <w:p>
      <w:pPr>
        <w:snapToGrid w:val="0"/>
        <w:spacing w:before="60" w:after="60" w:line="247" w:lineRule="auto"/>
        <w:jc w:val="both"/>
        <w:rPr>
          <w:rFonts w:asciiTheme="majorHAnsi" w:eastAsiaTheme="majorEastAsia" w:hAnsiTheme="majorHAnsi" w:cstheme="majorHAnsi"/>
          <w:b/>
          <w:bCs/>
          <w:color w:val="2F5496" w:themeColor="accent1" w:themeShade="BF"/>
          <w:sz w:val="24"/>
          <w:szCs w:val="24"/>
          <w:lang w:val="en-US"/>
        </w:rPr>
      </w:pPr>
      <w:bookmarkStart w:id="12" w:name="OLE_LINK20"/>
      <w:r>
        <w:rPr>
          <w:rFonts w:ascii="Calibri Light" w:eastAsia="Calibri Light" w:hAnsi="Calibri Light" w:cs="Calibri Light"/>
          <w:b/>
          <w:bCs/>
          <w:color w:val="2F5496"/>
          <w:sz w:val="24"/>
          <w:szCs w:val="24"/>
          <w:lang w:val="nl-NL"/>
        </w:rPr>
        <w:t xml:space="preserve">Gegevens wereldwijd overdragen </w:t>
      </w:r>
    </w:p>
    <w:p>
      <w:pPr>
        <w:snapToGrid w:val="0"/>
        <w:spacing w:before="60" w:after="60" w:line="247" w:lineRule="auto"/>
        <w:jc w:val="both"/>
        <w:rPr>
          <w:rFonts w:asciiTheme="majorHAnsi" w:eastAsia="Times New Roman" w:hAnsiTheme="majorHAnsi" w:cstheme="majorHAnsi"/>
          <w:sz w:val="18"/>
          <w:szCs w:val="18"/>
          <w:lang w:val="en-US" w:eastAsia="en-US"/>
        </w:rPr>
      </w:pPr>
      <w:bookmarkStart w:id="13" w:name="OLE_LINK38"/>
      <w:bookmarkEnd w:id="12"/>
      <w:r>
        <w:rPr>
          <w:rFonts w:ascii="Calibri Light" w:eastAsia="Calibri Light" w:hAnsi="Calibri Light" w:cs="Calibri Light"/>
          <w:sz w:val="18"/>
          <w:szCs w:val="18"/>
          <w:lang w:val="nl-NL" w:eastAsia="en-US"/>
        </w:rPr>
        <w:t xml:space="preserve">Voor </w:t>
      </w:r>
      <w:bookmarkEnd w:id="13"/>
      <w:r>
        <w:rPr>
          <w:rFonts w:ascii="Calibri Light" w:eastAsia="Calibri Light" w:hAnsi="Calibri Light" w:cs="Calibri Light"/>
          <w:sz w:val="18"/>
          <w:szCs w:val="18"/>
          <w:lang w:val="nl-NL" w:eastAsia="en-US"/>
        </w:rPr>
        <w:t xml:space="preserve">zover nodig, en in overeenstemming met de bovenstaande tabellen in dit Beleid, zijn uw gegevens toegankelijk vanuit landen buiten de Europese Economische Ruimte, het Verenigd Koninkrijk en Zwitserland (inclusief de Verenigde Staten, Mexico, China, Brazilië, Australië) waarop andere normen voor gegevensbescherming van toepassing zijn. Howmet zal passende maatregelen treffen om ervoor te zorgen dat de doorgifte van persoonlijke informatie in overeenstemming met de toepasselijke wetgeving is en zorgvuldig wordt beheerd om uw privacyrechten en -belangen te beschermen, en om ervoor te zorgen dat de doorgifte wordt beperkt tot landen waarvan is vastgesteld dat zij een passend niveau van rechtsbescherming bieden of als wij ervan overtuigd zijn dat ze alternatieve regelingen hebben getroffen om uw privacyrechten te beschermen. Daartoe:   </w:t>
      </w:r>
    </w:p>
    <w:p>
      <w:pPr>
        <w:pStyle w:val="ListParagraph"/>
        <w:numPr>
          <w:ilvl w:val="0"/>
          <w:numId w:val="12"/>
        </w:numPr>
        <w:snapToGrid w:val="0"/>
        <w:spacing w:before="60" w:after="60" w:line="247" w:lineRule="auto"/>
        <w:contextualSpacing w:val="0"/>
        <w:jc w:val="both"/>
        <w:rPr>
          <w:rFonts w:asciiTheme="majorHAnsi" w:hAnsiTheme="majorHAnsi" w:cstheme="majorHAnsi"/>
          <w:sz w:val="18"/>
          <w:szCs w:val="18"/>
        </w:rPr>
      </w:pPr>
      <w:r>
        <w:rPr>
          <w:rFonts w:ascii="Calibri Light" w:eastAsia="Calibri Light" w:hAnsi="Calibri Light" w:cs="Calibri Light"/>
          <w:sz w:val="18"/>
          <w:szCs w:val="18"/>
          <w:lang w:val="nl-NL"/>
        </w:rPr>
        <w:t xml:space="preserve">zullen wij ervoor zorgen dat doorgiften binnen Howmet onder een overeenkomst vallen die is aangegaan door leden van Howmet (een intra-groepsovereenkomst), die elk lid contractueel verplicht om ervoor te zorgen dat er een passend en consistent niveau van bescherming voor persoonsgegevens is, ongeacht waar ze binnen Howmet worden doorgegeven, inclusief, waar relevant, de </w:t>
      </w:r>
      <w:hyperlink r:id="rId25" w:history="1">
        <w:r>
          <w:rPr>
            <w:rFonts w:ascii="Calibri Light" w:eastAsia="Calibri Light" w:hAnsi="Calibri Light" w:cs="Calibri Light"/>
            <w:color w:val="0563C1"/>
            <w:sz w:val="18"/>
            <w:szCs w:val="18"/>
            <w:u w:val="single"/>
            <w:lang w:val="nl-NL"/>
          </w:rPr>
          <w:t>Modelcontractbepalingen van de Europese Commissie</w:t>
        </w:r>
      </w:hyperlink>
      <w:r>
        <w:rPr>
          <w:rFonts w:ascii="Calibri Light" w:eastAsia="Calibri Light" w:hAnsi="Calibri Light" w:cs="Calibri Light"/>
          <w:color w:val="0563C1"/>
          <w:sz w:val="18"/>
          <w:szCs w:val="18"/>
          <w:u w:val="single"/>
          <w:lang w:val="nl-NL"/>
        </w:rPr>
        <w:t>, de herziene standaardcontractbepalingen van de Federal Data Protection and Information Commissioner</w:t>
      </w:r>
      <w:r>
        <w:rPr>
          <w:rFonts w:ascii="Calibri Light" w:eastAsia="Calibri Light" w:hAnsi="Calibri Light" w:cs="Calibri Light"/>
          <w:sz w:val="18"/>
          <w:szCs w:val="18"/>
          <w:lang w:val="nl-NL"/>
        </w:rPr>
        <w:t xml:space="preserve"> of de </w:t>
      </w:r>
      <w:hyperlink r:id="rId26" w:history="1">
        <w:r>
          <w:rPr>
            <w:rFonts w:ascii="Calibri Light" w:eastAsia="Calibri Light" w:hAnsi="Calibri Light" w:cs="Calibri Light"/>
            <w:color w:val="0563C1"/>
            <w:sz w:val="18"/>
            <w:szCs w:val="18"/>
            <w:u w:val="single"/>
            <w:lang w:val="nl-NL"/>
          </w:rPr>
          <w:t>Internationale overeenkomst/addendum inzake doorgifte van gegevens van het VK</w:t>
        </w:r>
      </w:hyperlink>
      <w:r>
        <w:rPr>
          <w:rFonts w:ascii="Calibri Light" w:eastAsia="Calibri Light" w:hAnsi="Calibri Light" w:cs="Calibri Light"/>
          <w:sz w:val="18"/>
          <w:szCs w:val="18"/>
          <w:lang w:val="nl-NL"/>
        </w:rPr>
        <w:t xml:space="preserve">; </w:t>
      </w:r>
    </w:p>
    <w:p>
      <w:pPr>
        <w:pStyle w:val="ListParagraph"/>
        <w:numPr>
          <w:ilvl w:val="0"/>
          <w:numId w:val="12"/>
        </w:numPr>
        <w:snapToGrid w:val="0"/>
        <w:spacing w:before="60" w:after="60" w:line="247" w:lineRule="auto"/>
        <w:contextualSpacing w:val="0"/>
        <w:jc w:val="both"/>
        <w:rPr>
          <w:rFonts w:asciiTheme="majorHAnsi" w:hAnsiTheme="majorHAnsi" w:cstheme="majorHAnsi"/>
          <w:sz w:val="18"/>
          <w:szCs w:val="18"/>
        </w:rPr>
      </w:pPr>
      <w:r>
        <w:rPr>
          <w:rFonts w:ascii="Calibri Light" w:eastAsia="Calibri Light" w:hAnsi="Calibri Light" w:cs="Calibri Light"/>
          <w:sz w:val="18"/>
          <w:szCs w:val="18"/>
          <w:lang w:val="nl-NL"/>
        </w:rPr>
        <w:lastRenderedPageBreak/>
        <w:t xml:space="preserve">zullen we, wanneer we uw persoonsgegevens doorgeven buiten Howmet of aan derden die zich wereldwijd bevinden, waaronder buiten de EER/het VK/Zwitserland, die helpen bij het leveren van onze producten en diensten, contractuele verplichtingen van hen verkrijgen om uw persoonsgegevens te beschermen, waaronder, waar relevant, de </w:t>
      </w:r>
      <w:bookmarkStart w:id="14" w:name="OLE_LINK18"/>
      <w:r>
        <w:fldChar w:fldCharType="begin"/>
      </w:r>
      <w:r>
        <w:instrText xml:space="preserve"> HYPERLINK "https://commission.europa.eu/publications/standard-contractual-clauses-international-transfers_en" </w:instrText>
      </w:r>
      <w:r>
        <w:fldChar w:fldCharType="separate"/>
      </w:r>
      <w:r>
        <w:rPr>
          <w:rFonts w:ascii="Calibri Light" w:eastAsia="Calibri Light" w:hAnsi="Calibri Light" w:cs="Calibri Light"/>
          <w:sz w:val="18"/>
          <w:szCs w:val="18"/>
          <w:lang w:val="nl-NL"/>
        </w:rPr>
        <w:t>Modelcontractbepalingen van de Europese Commissie</w:t>
      </w:r>
      <w:r>
        <w:rPr>
          <w:rFonts w:ascii="Calibri Light" w:eastAsia="Calibri Light" w:hAnsi="Calibri Light" w:cs="Calibri Light"/>
          <w:sz w:val="18"/>
          <w:szCs w:val="18"/>
          <w:lang w:val="nl-NL"/>
        </w:rPr>
        <w:fldChar w:fldCharType="end"/>
      </w:r>
      <w:r>
        <w:rPr>
          <w:rFonts w:ascii="Calibri Light" w:eastAsia="Calibri Light" w:hAnsi="Calibri Light" w:cs="Calibri Light"/>
          <w:sz w:val="18"/>
          <w:szCs w:val="18"/>
          <w:lang w:val="nl-NL"/>
        </w:rPr>
        <w:t xml:space="preserve">, de herziene standaardcontractbepalingen van de Federal Data Protection and Information Commissioner of de </w:t>
      </w:r>
      <w:hyperlink r:id="rId27" w:history="1">
        <w:r>
          <w:rPr>
            <w:rFonts w:ascii="Calibri Light" w:eastAsia="Calibri Light" w:hAnsi="Calibri Light" w:cs="Calibri Light"/>
            <w:color w:val="0563C1"/>
            <w:sz w:val="18"/>
            <w:szCs w:val="18"/>
            <w:u w:val="single"/>
            <w:lang w:val="nl-NL"/>
          </w:rPr>
          <w:t>Internationale overeenkomst/addendum inzake doorgifte van gegevens van het VK</w:t>
        </w:r>
      </w:hyperlink>
      <w:bookmarkEnd w:id="14"/>
      <w:r>
        <w:rPr>
          <w:rFonts w:ascii="Calibri Light" w:eastAsia="Calibri Light" w:hAnsi="Calibri Light" w:cs="Calibri Light"/>
          <w:sz w:val="18"/>
          <w:szCs w:val="18"/>
          <w:lang w:val="nl-NL"/>
        </w:rPr>
        <w:t xml:space="preserve">; of </w:t>
      </w:r>
    </w:p>
    <w:p>
      <w:pPr>
        <w:pStyle w:val="ListParagraph"/>
        <w:numPr>
          <w:ilvl w:val="0"/>
          <w:numId w:val="12"/>
        </w:numPr>
        <w:snapToGrid w:val="0"/>
        <w:spacing w:before="60" w:after="60" w:line="247" w:lineRule="auto"/>
        <w:contextualSpacing w:val="0"/>
        <w:jc w:val="both"/>
        <w:rPr>
          <w:rFonts w:asciiTheme="majorHAnsi" w:hAnsiTheme="majorHAnsi" w:cstheme="majorHAnsi"/>
          <w:sz w:val="18"/>
          <w:szCs w:val="18"/>
        </w:rPr>
      </w:pPr>
      <w:r>
        <w:rPr>
          <w:rFonts w:ascii="Calibri Light" w:eastAsia="Calibri Light" w:hAnsi="Calibri Light" w:cs="Calibri Light"/>
          <w:sz w:val="18"/>
          <w:szCs w:val="18"/>
          <w:lang w:val="nl-NL"/>
        </w:rPr>
        <w:t xml:space="preserve">zullen we, wanneer we verzoeken om informatie ontvangen van wetshandhavings- of regelgevende instanties, deze verzoeken zorgvuldig valideren voordat de persoonsgegevens worden vrijgegeven. </w:t>
      </w:r>
    </w:p>
    <w:p>
      <w:pPr>
        <w:pStyle w:val="BodyText"/>
        <w:snapToGrid w:val="0"/>
        <w:spacing w:before="60" w:after="60" w:line="247" w:lineRule="auto"/>
        <w:ind w:left="0"/>
        <w:jc w:val="both"/>
        <w:rPr>
          <w:rFonts w:asciiTheme="majorHAnsi" w:hAnsiTheme="majorHAnsi" w:cstheme="majorHAnsi"/>
          <w:sz w:val="18"/>
          <w:szCs w:val="18"/>
        </w:rPr>
      </w:pPr>
      <w:r>
        <w:rPr>
          <w:rFonts w:ascii="Calibri Light" w:eastAsia="Calibri Light" w:hAnsi="Calibri Light" w:cs="Calibri Light"/>
          <w:sz w:val="18"/>
          <w:szCs w:val="18"/>
          <w:lang w:val="nl-NL"/>
        </w:rPr>
        <w:t xml:space="preserve">Als u zich bevindt in de </w:t>
      </w:r>
      <w:bookmarkStart w:id="15" w:name="OLE_LINK43"/>
      <w:r>
        <w:rPr>
          <w:rFonts w:ascii="Calibri Light" w:eastAsia="Calibri Light" w:hAnsi="Calibri Light" w:cs="Calibri Light"/>
          <w:sz w:val="18"/>
          <w:szCs w:val="18"/>
          <w:lang w:val="nl-NL"/>
        </w:rPr>
        <w:t>Europese Economische Ruimte</w:t>
      </w:r>
      <w:bookmarkEnd w:id="15"/>
      <w:r>
        <w:rPr>
          <w:rFonts w:ascii="Calibri Light" w:eastAsia="Calibri Light" w:hAnsi="Calibri Light" w:cs="Calibri Light"/>
          <w:sz w:val="18"/>
          <w:szCs w:val="18"/>
          <w:lang w:val="nl-NL"/>
        </w:rPr>
        <w:t xml:space="preserve"> (“EER”), het Verenigd Koninkrijk (“VK”) of Zwitserland, zullen we voldoen aan de toepasselijke wettelijke vereisten die een adequate bescherming bieden voor de doorgifte van persoonsgegevens aan ontvangers in landen buiten deze gebieden. Met betrekking tot de doorgifte van persoonlijke informatie naar de VS, voldoet Howmet aan het </w:t>
      </w:r>
      <w:bookmarkStart w:id="16" w:name="OLE_LINK28"/>
      <w:r>
        <w:rPr>
          <w:rFonts w:ascii="Calibri Light" w:eastAsia="Calibri Light" w:hAnsi="Calibri Light" w:cs="Calibri Light"/>
          <w:sz w:val="18"/>
          <w:szCs w:val="18"/>
          <w:lang w:val="nl-NL"/>
        </w:rPr>
        <w:t xml:space="preserve">EU-VS </w:t>
      </w:r>
      <w:bookmarkStart w:id="17" w:name="OLE_LINK2"/>
      <w:r>
        <w:rPr>
          <w:rFonts w:ascii="Calibri Light" w:eastAsia="Calibri Light" w:hAnsi="Calibri Light" w:cs="Calibri Light"/>
          <w:sz w:val="18"/>
          <w:szCs w:val="18"/>
          <w:lang w:val="nl-NL"/>
        </w:rPr>
        <w:t xml:space="preserve">Kader voor gegevensbescherming </w:t>
      </w:r>
      <w:bookmarkEnd w:id="17"/>
      <w:r>
        <w:rPr>
          <w:rFonts w:ascii="Calibri Light" w:eastAsia="Calibri Light" w:hAnsi="Calibri Light" w:cs="Calibri Light"/>
          <w:sz w:val="18"/>
          <w:szCs w:val="18"/>
          <w:lang w:val="nl-NL"/>
        </w:rPr>
        <w:t>(</w:t>
      </w:r>
      <w:bookmarkStart w:id="18" w:name="OLE_LINK3"/>
      <w:r>
        <w:rPr>
          <w:rFonts w:ascii="Calibri Light" w:eastAsia="Calibri Light" w:hAnsi="Calibri Light" w:cs="Calibri Light"/>
          <w:sz w:val="18"/>
          <w:szCs w:val="18"/>
          <w:lang w:val="nl-NL"/>
        </w:rPr>
        <w:t>EU-VS Data Privacy Framework, DPF</w:t>
      </w:r>
      <w:bookmarkEnd w:id="18"/>
      <w:r>
        <w:rPr>
          <w:rFonts w:ascii="Calibri Light" w:eastAsia="Calibri Light" w:hAnsi="Calibri Light" w:cs="Calibri Light"/>
          <w:sz w:val="18"/>
          <w:szCs w:val="18"/>
          <w:lang w:val="nl-NL"/>
        </w:rPr>
        <w:t>)</w:t>
      </w:r>
      <w:bookmarkEnd w:id="16"/>
      <w:r>
        <w:rPr>
          <w:rFonts w:ascii="Calibri Light" w:eastAsia="Calibri Light" w:hAnsi="Calibri Light" w:cs="Calibri Light"/>
          <w:sz w:val="18"/>
          <w:szCs w:val="18"/>
          <w:lang w:val="nl-NL"/>
        </w:rPr>
        <w:t xml:space="preserve">, de Zwitserse uitbreiding van het EU-VS DPF en de Britse uitbreiding van het EU-VS DPF, zoals uiteengezet door het Amerikaanse Ministerie van Handel.  Howmet heeft aan het Amerikaanse ministerie van Handel verklaard dat het zich houdt aan de DPF-principes met betrekking tot de verwerking van persoonsgegevens die zijn ontvangen van de Europese Unie, Zwitserland en het </w:t>
      </w:r>
      <w:bookmarkStart w:id="19" w:name="OLE_LINK44"/>
      <w:r>
        <w:rPr>
          <w:rFonts w:ascii="Calibri Light" w:eastAsia="Calibri Light" w:hAnsi="Calibri Light" w:cs="Calibri Light"/>
          <w:sz w:val="18"/>
          <w:szCs w:val="18"/>
          <w:lang w:val="nl-NL"/>
        </w:rPr>
        <w:t xml:space="preserve">Verenigd Koninkrijk </w:t>
      </w:r>
      <w:bookmarkEnd w:id="19"/>
      <w:r>
        <w:rPr>
          <w:rFonts w:ascii="Calibri Light" w:eastAsia="Calibri Light" w:hAnsi="Calibri Light" w:cs="Calibri Light"/>
          <w:sz w:val="18"/>
          <w:szCs w:val="18"/>
          <w:lang w:val="nl-NL"/>
        </w:rPr>
        <w:t xml:space="preserve">op basis van het EU-VS DPF, de Zwitserse uitbreiding van het EU-VS DPF en de Britse uitbreiding van het EU-VS DPF.  Als er een conflict is tussen de voorwaarden in dit privacybeleid en de principes van het EU-VS DPF, zijn die principes van toepassing.  Ga voor meer informatie over het DPF-programma (Data Privacy Framework) en onze certificering naar </w:t>
      </w:r>
      <w:hyperlink r:id="rId28" w:history="1">
        <w:r>
          <w:rPr>
            <w:rFonts w:ascii="Calibri Light" w:eastAsia="Calibri Light" w:hAnsi="Calibri Light" w:cs="Calibri Light"/>
            <w:color w:val="0563C1"/>
            <w:sz w:val="18"/>
            <w:szCs w:val="18"/>
            <w:u w:val="single"/>
            <w:lang w:val="nl-NL"/>
          </w:rPr>
          <w:t>https://www.dataprivacyframework.gov/</w:t>
        </w:r>
      </w:hyperlink>
      <w:r>
        <w:rPr>
          <w:rFonts w:ascii="Calibri Light" w:eastAsia="Calibri Light" w:hAnsi="Calibri Light" w:cs="Calibri Light"/>
          <w:sz w:val="18"/>
          <w:szCs w:val="18"/>
          <w:lang w:val="nl-NL"/>
        </w:rPr>
        <w:t>. Houd er rekening mee dat de wetten inzake gegevensbescherming in de EER, het VK, Zwitserland en elders kunnen vereisen dat degenen die in de VS persoonsgegevens aan Howmet doorgeven een afzonderlijke overeenkomst met Howmet moeten sluiten voordat ze een dergelijke doorgifte initiëren.</w:t>
      </w:r>
    </w:p>
    <w:p>
      <w:pPr>
        <w:snapToGrid w:val="0"/>
        <w:spacing w:before="60" w:after="60" w:line="247" w:lineRule="auto"/>
        <w:jc w:val="both"/>
        <w:rPr>
          <w:rFonts w:asciiTheme="majorHAnsi" w:hAnsiTheme="majorHAnsi" w:cstheme="majorHAnsi"/>
          <w:sz w:val="18"/>
          <w:szCs w:val="18"/>
          <w:lang w:val="en-US"/>
        </w:rPr>
      </w:pPr>
      <w:r>
        <w:rPr>
          <w:rFonts w:ascii="Calibri Light" w:eastAsia="Calibri Light" w:hAnsi="Calibri Light" w:cs="Calibri Light"/>
          <w:sz w:val="18"/>
          <w:szCs w:val="18"/>
          <w:lang w:val="nl-NL"/>
        </w:rPr>
        <w:t xml:space="preserve">U hebt het recht om contact met ons op te nemen via </w:t>
      </w:r>
      <w:hyperlink r:id="rId29" w:history="1">
        <w:r>
          <w:rPr>
            <w:rFonts w:ascii="Calibri Light" w:eastAsia="Calibri Light" w:hAnsi="Calibri Light" w:cs="Calibri Light"/>
            <w:color w:val="0563C1"/>
            <w:sz w:val="18"/>
            <w:szCs w:val="18"/>
            <w:u w:val="single"/>
            <w:lang w:val="nl-NL"/>
          </w:rPr>
          <w:t>privacy@howmet.com</w:t>
        </w:r>
      </w:hyperlink>
      <w:r>
        <w:rPr>
          <w:rFonts w:ascii="Calibri Light" w:eastAsia="Calibri Light" w:hAnsi="Calibri Light" w:cs="Calibri Light"/>
          <w:sz w:val="18"/>
          <w:szCs w:val="18"/>
          <w:lang w:val="nl-NL"/>
        </w:rPr>
        <w:t xml:space="preserve"> voor meer informatie over de waarborgen die wij hebben getroffen om uw persoonsgegevens adequaat te beschermen wanneer deze worden doorgegeven zoals hierboven vermeld, en om een kopie van een dergelijk doorgiftemechanisme te ontvangen.</w:t>
      </w:r>
    </w:p>
    <w:p>
      <w:pPr>
        <w:snapToGrid w:val="0"/>
        <w:spacing w:before="60" w:after="60" w:line="247" w:lineRule="auto"/>
        <w:jc w:val="both"/>
        <w:rPr>
          <w:rFonts w:asciiTheme="majorHAnsi" w:eastAsiaTheme="majorEastAsia" w:hAnsiTheme="majorHAnsi" w:cstheme="majorHAnsi"/>
          <w:b/>
          <w:bCs/>
          <w:color w:val="2F5496" w:themeColor="accent1" w:themeShade="BF"/>
          <w:sz w:val="24"/>
          <w:szCs w:val="24"/>
          <w:lang w:val="en-US"/>
        </w:rPr>
      </w:pPr>
      <w:bookmarkStart w:id="20" w:name="OLE_LINK33"/>
      <w:r>
        <w:rPr>
          <w:rFonts w:ascii="Calibri Light" w:eastAsia="Calibri Light" w:hAnsi="Calibri Light" w:cs="Calibri Light"/>
          <w:b/>
          <w:bCs/>
          <w:color w:val="2F5496"/>
          <w:sz w:val="24"/>
          <w:szCs w:val="24"/>
          <w:lang w:val="nl-NL"/>
        </w:rPr>
        <w:t>Uw rechten en keuzes</w:t>
      </w:r>
      <w:bookmarkEnd w:id="20"/>
      <w:r>
        <w:rPr>
          <w:rFonts w:ascii="Calibri Light" w:eastAsia="Calibri Light" w:hAnsi="Calibri Light" w:cs="Calibri Light"/>
          <w:b/>
          <w:bCs/>
          <w:color w:val="2F5496"/>
          <w:sz w:val="24"/>
          <w:szCs w:val="24"/>
          <w:lang w:val="nl-NL"/>
        </w:rPr>
        <w:t xml:space="preserve"> </w:t>
      </w:r>
    </w:p>
    <w:p>
      <w:pPr>
        <w:snapToGrid w:val="0"/>
        <w:spacing w:before="60" w:after="60" w:line="247" w:lineRule="auto"/>
        <w:jc w:val="both"/>
        <w:rPr>
          <w:rFonts w:asciiTheme="majorHAnsi" w:hAnsiTheme="majorHAnsi" w:cstheme="majorHAnsi"/>
          <w:sz w:val="18"/>
          <w:szCs w:val="18"/>
          <w:lang w:val="en-US"/>
        </w:rPr>
      </w:pPr>
      <w:r>
        <w:rPr>
          <w:rFonts w:ascii="Calibri Light" w:eastAsia="Calibri Light" w:hAnsi="Calibri Light" w:cs="Calibri Light"/>
          <w:sz w:val="18"/>
          <w:szCs w:val="18"/>
          <w:lang w:val="nl-NL"/>
        </w:rPr>
        <w:t xml:space="preserve">U hebt bepaalde rechten met betrekking tot uw gegevens die u op elke redelijke manier kunt uitoefenen, onder meer door ons aanvraagformulier in te vullen op </w:t>
      </w:r>
      <w:hyperlink r:id="rId30" w:history="1">
        <w:r>
          <w:rPr>
            <w:rFonts w:ascii="Calibri Light" w:eastAsia="Calibri Light" w:hAnsi="Calibri Light" w:cs="Calibri Light"/>
            <w:color w:val="0563C1"/>
            <w:sz w:val="18"/>
            <w:szCs w:val="18"/>
            <w:u w:val="single"/>
            <w:lang w:val="nl-NL"/>
          </w:rPr>
          <w:t>https://www.howmet.com/privacy/dsr/</w:t>
        </w:r>
      </w:hyperlink>
      <w:r>
        <w:rPr>
          <w:rFonts w:ascii="Calibri Light" w:eastAsia="Calibri Light" w:hAnsi="Calibri Light" w:cs="Calibri Light"/>
          <w:sz w:val="18"/>
          <w:szCs w:val="18"/>
          <w:lang w:val="nl-NL"/>
        </w:rPr>
        <w:t xml:space="preserve"> of door een e-mail te sturen naar </w:t>
      </w:r>
      <w:hyperlink r:id="rId31" w:history="1">
        <w:r>
          <w:rPr>
            <w:rFonts w:ascii="Calibri Light" w:eastAsia="Calibri Light" w:hAnsi="Calibri Light" w:cs="Calibri Light"/>
            <w:color w:val="0563C1"/>
            <w:sz w:val="18"/>
            <w:szCs w:val="18"/>
            <w:u w:val="single"/>
            <w:lang w:val="nl-NL"/>
          </w:rPr>
          <w:t>privacy@howmet.com</w:t>
        </w:r>
      </w:hyperlink>
      <w:r>
        <w:rPr>
          <w:rFonts w:ascii="Calibri Light" w:eastAsia="Calibri Light" w:hAnsi="Calibri Light" w:cs="Calibri Light"/>
          <w:sz w:val="18"/>
          <w:szCs w:val="18"/>
          <w:lang w:val="nl-NL"/>
        </w:rPr>
        <w:t xml:space="preserve">. We zullen alle redelijke inspanningen leveren om uw verzoek onmiddellijk te honoreren of u te informeren als we meer informatie nodig hebben om aan uw verzoek te voldoen. We kunnen u bijvoorbeeld om aanvullende informatie vragen om uw identiteit te bevestigen en voor beveiligingsdoeleinden, voordat we de gevraagde gegevens aan u bekendmaken. </w:t>
      </w:r>
    </w:p>
    <w:p>
      <w:pPr>
        <w:snapToGrid w:val="0"/>
        <w:spacing w:before="60" w:after="60" w:line="247" w:lineRule="auto"/>
        <w:jc w:val="both"/>
        <w:rPr>
          <w:rFonts w:asciiTheme="majorHAnsi" w:hAnsiTheme="majorHAnsi" w:cstheme="majorHAnsi"/>
          <w:sz w:val="18"/>
          <w:szCs w:val="18"/>
          <w:lang w:val="en-US"/>
        </w:rPr>
      </w:pPr>
      <w:r>
        <w:rPr>
          <w:rFonts w:ascii="Calibri Light" w:eastAsia="Calibri Light" w:hAnsi="Calibri Light" w:cs="Calibri Light"/>
          <w:sz w:val="18"/>
          <w:szCs w:val="18"/>
          <w:lang w:val="nl-NL"/>
        </w:rPr>
        <w:t xml:space="preserve">Hoewel de naam van deze rechten per land kan verschillen (bijv. het </w:t>
      </w:r>
      <w:hyperlink r:id="rId32" w:anchor="d1e2513-1-1" w:history="1">
        <w:r>
          <w:rPr>
            <w:rFonts w:ascii="Calibri Light" w:eastAsia="Calibri Light" w:hAnsi="Calibri Light" w:cs="Calibri Light"/>
            <w:color w:val="0563C1"/>
            <w:sz w:val="18"/>
            <w:szCs w:val="18"/>
            <w:u w:val="single"/>
            <w:lang w:val="nl-NL"/>
          </w:rPr>
          <w:t>recht op toegang</w:t>
        </w:r>
      </w:hyperlink>
      <w:r>
        <w:rPr>
          <w:rFonts w:ascii="Calibri Light" w:eastAsia="Calibri Light" w:hAnsi="Calibri Light" w:cs="Calibri Light"/>
          <w:sz w:val="18"/>
          <w:szCs w:val="18"/>
          <w:lang w:val="nl-NL"/>
        </w:rPr>
        <w:t xml:space="preserve"> in de Europese Unie wordt in Californië het </w:t>
      </w:r>
      <w:hyperlink r:id="rId33" w:history="1">
        <w:r>
          <w:rPr>
            <w:rFonts w:ascii="Calibri Light" w:eastAsia="Calibri Light" w:hAnsi="Calibri Light" w:cs="Calibri Light"/>
            <w:color w:val="0563C1"/>
            <w:sz w:val="18"/>
            <w:szCs w:val="18"/>
            <w:u w:val="single"/>
            <w:lang w:val="nl-NL"/>
          </w:rPr>
          <w:t>recht om te weten</w:t>
        </w:r>
      </w:hyperlink>
      <w:r>
        <w:rPr>
          <w:rFonts w:ascii="Calibri Light" w:eastAsia="Calibri Light" w:hAnsi="Calibri Light" w:cs="Calibri Light"/>
          <w:sz w:val="18"/>
          <w:szCs w:val="18"/>
          <w:lang w:val="nl-NL"/>
        </w:rPr>
        <w:t xml:space="preserve"> genoemd), is hun doel in wezen hetzelfde: u de controle over uw persoonsgegevens teruggeven. Hoewel we u aanmoedigen om het soort verzoek te kiezen dat het best beschrijft wat u wilt bereiken, zullen we de details ervan evalueren en indien nodig contact met u opnemen voor verduidelijking, om het gewenste resultaat van de kwestie te begrijpen en om verder te gaan met het beheren van uw verzoek of klacht, in elk geval in overeenstemming met de toepasselijke wet- en/of regelgeving. We zullen ons dus richten op de inhoud van het verzoek en de verwachte resultaten, in plaats van op het/de geselecteerde soort(en) verzoek(en) - en we zullen nooit weigeren om te reageren op een verzoek alleen op basis van de categorisatie ervan.</w:t>
      </w:r>
    </w:p>
    <w:p>
      <w:pPr>
        <w:snapToGrid w:val="0"/>
        <w:spacing w:before="60" w:after="60" w:line="247" w:lineRule="auto"/>
        <w:jc w:val="both"/>
        <w:rPr>
          <w:rFonts w:asciiTheme="majorHAnsi" w:hAnsiTheme="majorHAnsi" w:cstheme="majorHAnsi"/>
          <w:sz w:val="18"/>
          <w:szCs w:val="18"/>
          <w:lang w:val="en-US"/>
        </w:rPr>
      </w:pPr>
      <w:r>
        <w:rPr>
          <w:rFonts w:ascii="Calibri Light" w:eastAsia="Calibri Light" w:hAnsi="Calibri Light" w:cs="Calibri Light"/>
          <w:sz w:val="18"/>
          <w:szCs w:val="18"/>
          <w:lang w:val="nl-NL"/>
        </w:rPr>
        <w:t>In alle gevallen zullen we bij onze eerste poging om contact met u op te nemen aanvullende details verstrekken die relevant zijn voor uw verzoek of klacht, over eventuele vervolgstappen en de bijbehorende tijdlijn.</w:t>
      </w:r>
    </w:p>
    <w:p>
      <w:pPr>
        <w:snapToGrid w:val="0"/>
        <w:spacing w:before="60" w:after="60" w:line="247" w:lineRule="auto"/>
        <w:jc w:val="both"/>
        <w:rPr>
          <w:rFonts w:asciiTheme="majorHAnsi" w:eastAsiaTheme="majorEastAsia" w:hAnsiTheme="majorHAnsi" w:cstheme="majorHAnsi"/>
          <w:b/>
          <w:bCs/>
          <w:color w:val="2F5496" w:themeColor="accent1" w:themeShade="BF"/>
          <w:lang w:val="en-US"/>
        </w:rPr>
      </w:pPr>
      <w:bookmarkStart w:id="21" w:name="OLE_LINK36"/>
      <w:r>
        <w:rPr>
          <w:rFonts w:ascii="Calibri Light" w:eastAsia="Calibri Light" w:hAnsi="Calibri Light" w:cs="Calibri Light"/>
          <w:b/>
          <w:bCs/>
          <w:color w:val="2F5496"/>
          <w:lang w:val="nl-NL"/>
        </w:rPr>
        <w:t>Recht op toegang tot gegevens</w:t>
      </w:r>
      <w:bookmarkEnd w:id="21"/>
    </w:p>
    <w:p>
      <w:pPr>
        <w:snapToGrid w:val="0"/>
        <w:spacing w:before="60" w:after="60" w:line="247" w:lineRule="auto"/>
        <w:jc w:val="both"/>
        <w:rPr>
          <w:rFonts w:asciiTheme="majorHAnsi" w:hAnsiTheme="majorHAnsi" w:cstheme="majorHAnsi"/>
          <w:sz w:val="18"/>
          <w:szCs w:val="18"/>
          <w:lang w:val="en-US"/>
        </w:rPr>
      </w:pPr>
      <w:r>
        <w:rPr>
          <w:rFonts w:ascii="Calibri Light" w:eastAsia="Calibri Light" w:hAnsi="Calibri Light" w:cs="Calibri Light"/>
          <w:sz w:val="18"/>
          <w:szCs w:val="18"/>
          <w:lang w:val="nl-NL"/>
        </w:rPr>
        <w:t>U hebt het recht om te verzoeken dat wij u een beschrijving en op verzoek een kopie van uw gegevens geven die wij in ons bezit hebben. Daarnaast hebt u het recht om geïnformeerd te worden over: (a) de bron van de gegevens; (b) de doeleinden, rechtsgrondslag en verwerkingsmethoden, inclusief de verzameling ervan; (c) de identiteit van de verwerkingsverantwoordelijke; en (d) de entiteiten of categorieën van entiteiten waaraan uw gegevens zijn doorgegeven.</w:t>
      </w:r>
    </w:p>
    <w:p>
      <w:pPr>
        <w:snapToGrid w:val="0"/>
        <w:spacing w:before="60" w:after="60" w:line="247" w:lineRule="auto"/>
        <w:jc w:val="both"/>
        <w:rPr>
          <w:rFonts w:asciiTheme="majorHAnsi" w:eastAsiaTheme="majorEastAsia" w:hAnsiTheme="majorHAnsi" w:cstheme="majorHAnsi"/>
          <w:b/>
          <w:bCs/>
          <w:color w:val="2F5496" w:themeColor="accent1" w:themeShade="BF"/>
          <w:lang w:val="en-US"/>
        </w:rPr>
      </w:pPr>
      <w:bookmarkStart w:id="22" w:name="OLE_LINK37"/>
      <w:r>
        <w:rPr>
          <w:rFonts w:ascii="Calibri Light" w:eastAsia="Calibri Light" w:hAnsi="Calibri Light" w:cs="Calibri Light"/>
          <w:b/>
          <w:bCs/>
          <w:color w:val="2F5496"/>
          <w:lang w:val="nl-NL"/>
        </w:rPr>
        <w:t>Recht om gegevens te rectificeren (corrigeren) of te wissen (verwijderen)</w:t>
      </w:r>
      <w:bookmarkEnd w:id="22"/>
    </w:p>
    <w:p>
      <w:pPr>
        <w:snapToGrid w:val="0"/>
        <w:spacing w:before="60" w:after="60" w:line="247" w:lineRule="auto"/>
        <w:jc w:val="both"/>
        <w:rPr>
          <w:rFonts w:asciiTheme="majorHAnsi" w:hAnsiTheme="majorHAnsi" w:cstheme="majorHAnsi"/>
          <w:sz w:val="18"/>
          <w:szCs w:val="18"/>
          <w:lang w:val="en-US"/>
        </w:rPr>
      </w:pPr>
      <w:r>
        <w:rPr>
          <w:rFonts w:ascii="Calibri Light" w:eastAsia="Calibri Light" w:hAnsi="Calibri Light" w:cs="Calibri Light"/>
          <w:sz w:val="18"/>
          <w:szCs w:val="18"/>
          <w:lang w:val="nl-NL"/>
        </w:rPr>
        <w:t xml:space="preserve">U hebt het recht te verzoeken dat wij onjuiste gegevens corrigeren. We kunnen proberen de juistheid van de gegevens te verifiëren voordat we ze rectificeren. U kunt ook verzoeken dat we uw gegevens wissen; we zullen dergelijke verzoeken echter per geval grondig evalueren en de gegevens alleen wissen wanneer er geen uitzonderingen van toepassing zijn, bijv. als we een verplichting hebben om de gegevens te bewaren. </w:t>
      </w:r>
    </w:p>
    <w:p>
      <w:pPr>
        <w:snapToGrid w:val="0"/>
        <w:spacing w:before="60" w:after="60" w:line="247" w:lineRule="auto"/>
        <w:jc w:val="both"/>
        <w:rPr>
          <w:rFonts w:asciiTheme="majorHAnsi" w:eastAsiaTheme="majorEastAsia" w:hAnsiTheme="majorHAnsi" w:cstheme="majorHAnsi"/>
          <w:b/>
          <w:bCs/>
          <w:color w:val="2F5496" w:themeColor="accent1" w:themeShade="BF"/>
          <w:lang w:val="en-US"/>
        </w:rPr>
      </w:pPr>
      <w:r>
        <w:rPr>
          <w:rFonts w:ascii="Calibri Light" w:eastAsia="Calibri Light" w:hAnsi="Calibri Light" w:cs="Calibri Light"/>
          <w:b/>
          <w:bCs/>
          <w:color w:val="2F5496"/>
          <w:lang w:val="nl-NL"/>
        </w:rPr>
        <w:t>Recht om bezwaar te maken tegen de verwerking van uw gegevens of om de verwerking ervan te beperken</w:t>
      </w:r>
    </w:p>
    <w:p>
      <w:pPr>
        <w:snapToGrid w:val="0"/>
        <w:spacing w:before="60" w:after="60" w:line="247" w:lineRule="auto"/>
        <w:jc w:val="both"/>
        <w:rPr>
          <w:rFonts w:asciiTheme="majorHAnsi" w:hAnsiTheme="majorHAnsi" w:cstheme="majorHAnsi"/>
          <w:sz w:val="18"/>
          <w:szCs w:val="18"/>
          <w:lang w:val="en-US"/>
        </w:rPr>
      </w:pPr>
      <w:r>
        <w:rPr>
          <w:rFonts w:ascii="Calibri Light" w:eastAsia="Calibri Light" w:hAnsi="Calibri Light" w:cs="Calibri Light"/>
          <w:sz w:val="18"/>
          <w:szCs w:val="18"/>
          <w:lang w:val="nl-NL"/>
        </w:rPr>
        <w:t>U kunt bezwaar maken tegen de verwerking van uw gegevens, als u denkt dat uw rechten en vrijheden zwaarder wegen dan onze belangen. Als u bezwaar maakt, hebben wij de gelegenheid om aan te tonen dat wij dwingende belangen hebben die zwaarder wegen dan uw rechten en vrijheden.  U kunt ons vragen om de verwerking van uw gegevens op te schorten, in welk geval we de gegevens alleen mogen opslaan in het kader van uw verzoek, wanneer u:</w:t>
      </w:r>
    </w:p>
    <w:p>
      <w:pPr>
        <w:pStyle w:val="ListParagraph"/>
        <w:numPr>
          <w:ilvl w:val="0"/>
          <w:numId w:val="13"/>
        </w:numPr>
        <w:snapToGrid w:val="0"/>
        <w:spacing w:before="60" w:after="60" w:line="247" w:lineRule="auto"/>
        <w:contextualSpacing w:val="0"/>
        <w:jc w:val="both"/>
        <w:rPr>
          <w:rFonts w:asciiTheme="majorHAnsi" w:hAnsiTheme="majorHAnsi" w:cstheme="majorHAnsi"/>
          <w:sz w:val="18"/>
          <w:szCs w:val="18"/>
        </w:rPr>
      </w:pPr>
      <w:r>
        <w:rPr>
          <w:rFonts w:ascii="Calibri Light" w:eastAsia="Calibri Light" w:hAnsi="Calibri Light" w:cs="Calibri Light"/>
          <w:sz w:val="18"/>
          <w:szCs w:val="18"/>
          <w:lang w:val="nl-NL"/>
        </w:rPr>
        <w:lastRenderedPageBreak/>
        <w:t>wilt dat we de nauwkeurigheid bevestigen;</w:t>
      </w:r>
    </w:p>
    <w:p>
      <w:pPr>
        <w:pStyle w:val="ListParagraph"/>
        <w:numPr>
          <w:ilvl w:val="0"/>
          <w:numId w:val="13"/>
        </w:numPr>
        <w:snapToGrid w:val="0"/>
        <w:spacing w:before="60" w:after="60" w:line="247" w:lineRule="auto"/>
        <w:contextualSpacing w:val="0"/>
        <w:jc w:val="both"/>
        <w:rPr>
          <w:rFonts w:asciiTheme="majorHAnsi" w:hAnsiTheme="majorHAnsi" w:cstheme="majorHAnsi"/>
          <w:sz w:val="18"/>
          <w:szCs w:val="18"/>
        </w:rPr>
      </w:pPr>
      <w:r>
        <w:rPr>
          <w:rFonts w:ascii="Calibri Light" w:eastAsia="Calibri Light" w:hAnsi="Calibri Light" w:cs="Calibri Light"/>
          <w:sz w:val="18"/>
          <w:szCs w:val="18"/>
          <w:lang w:val="nl-NL"/>
        </w:rPr>
        <w:t xml:space="preserve">bezwaar maakt tegen de verwijdering van uw gegevens, of die verwijdering wilt vertragen; </w:t>
      </w:r>
    </w:p>
    <w:p>
      <w:pPr>
        <w:pStyle w:val="ListParagraph"/>
        <w:numPr>
          <w:ilvl w:val="0"/>
          <w:numId w:val="13"/>
        </w:numPr>
        <w:snapToGrid w:val="0"/>
        <w:spacing w:before="60" w:after="60" w:line="247" w:lineRule="auto"/>
        <w:contextualSpacing w:val="0"/>
        <w:jc w:val="both"/>
        <w:rPr>
          <w:rFonts w:asciiTheme="majorHAnsi" w:hAnsiTheme="majorHAnsi" w:cstheme="majorHAnsi"/>
          <w:sz w:val="18"/>
          <w:szCs w:val="18"/>
        </w:rPr>
      </w:pPr>
      <w:r>
        <w:rPr>
          <w:rFonts w:ascii="Calibri Light" w:eastAsia="Calibri Light" w:hAnsi="Calibri Light" w:cs="Calibri Light"/>
          <w:sz w:val="18"/>
          <w:szCs w:val="18"/>
          <w:lang w:val="nl-NL"/>
        </w:rPr>
        <w:t>bezwaar hebt gemaakt tegen het gebruik ervan en wij moeten beoordelen of we een doorslaggevende rechtsgrondslag hebben.</w:t>
      </w:r>
    </w:p>
    <w:p>
      <w:pPr>
        <w:snapToGrid w:val="0"/>
        <w:spacing w:before="60" w:after="60" w:line="247" w:lineRule="auto"/>
        <w:jc w:val="both"/>
        <w:rPr>
          <w:rFonts w:asciiTheme="majorHAnsi" w:eastAsiaTheme="majorEastAsia" w:hAnsiTheme="majorHAnsi" w:cstheme="majorHAnsi"/>
          <w:b/>
          <w:bCs/>
          <w:color w:val="2F5496" w:themeColor="accent1" w:themeShade="BF"/>
          <w:lang w:val="en-US"/>
        </w:rPr>
      </w:pPr>
      <w:r>
        <w:rPr>
          <w:rFonts w:ascii="Calibri Light" w:eastAsia="Calibri Light" w:hAnsi="Calibri Light" w:cs="Calibri Light"/>
          <w:b/>
          <w:bCs/>
          <w:color w:val="2F5496"/>
          <w:lang w:val="nl-NL"/>
        </w:rPr>
        <w:t xml:space="preserve">Recht op overdraagbaarheid van uw gegevens  </w:t>
      </w:r>
    </w:p>
    <w:p>
      <w:pPr>
        <w:snapToGrid w:val="0"/>
        <w:spacing w:before="60" w:after="60" w:line="247" w:lineRule="auto"/>
        <w:jc w:val="both"/>
        <w:rPr>
          <w:rFonts w:asciiTheme="majorHAnsi" w:hAnsiTheme="majorHAnsi" w:cstheme="majorHAnsi"/>
          <w:sz w:val="18"/>
          <w:szCs w:val="18"/>
          <w:lang w:val="en-US"/>
        </w:rPr>
      </w:pPr>
      <w:r>
        <w:rPr>
          <w:rFonts w:ascii="Calibri Light" w:eastAsia="Calibri Light" w:hAnsi="Calibri Light" w:cs="Calibri Light"/>
          <w:sz w:val="18"/>
          <w:szCs w:val="18"/>
          <w:lang w:val="nl-NL"/>
        </w:rPr>
        <w:t>U kunt ons vragen uw gegevens aan u te verstrekken in een gestructureerd, algemeen gangbaar, machinaal leesbaar formaat of u kunt verzoeken dat uw gegevens rechtstreeks worden overgedragen aan een ander bedrijf.</w:t>
      </w:r>
    </w:p>
    <w:p>
      <w:pPr>
        <w:snapToGrid w:val="0"/>
        <w:spacing w:before="60" w:after="60" w:line="247" w:lineRule="auto"/>
        <w:jc w:val="both"/>
        <w:rPr>
          <w:rFonts w:asciiTheme="majorHAnsi" w:eastAsiaTheme="majorEastAsia" w:hAnsiTheme="majorHAnsi" w:cstheme="majorHAnsi"/>
          <w:b/>
          <w:bCs/>
          <w:color w:val="2F5496" w:themeColor="accent1" w:themeShade="BF"/>
          <w:lang w:val="en-US"/>
        </w:rPr>
      </w:pPr>
      <w:r>
        <w:rPr>
          <w:rFonts w:ascii="Calibri Light" w:eastAsia="Calibri Light" w:hAnsi="Calibri Light" w:cs="Calibri Light"/>
          <w:b/>
          <w:bCs/>
          <w:color w:val="2F5496"/>
          <w:lang w:val="nl-NL"/>
        </w:rPr>
        <w:t xml:space="preserve">Recht om bezwaar te maken tegen de manier waarop wij gebruikmaken van uw gegevens voor direct marketing  </w:t>
      </w:r>
    </w:p>
    <w:p>
      <w:pPr>
        <w:snapToGrid w:val="0"/>
        <w:spacing w:before="60" w:after="60" w:line="247" w:lineRule="auto"/>
        <w:jc w:val="both"/>
        <w:rPr>
          <w:rFonts w:asciiTheme="majorHAnsi" w:hAnsiTheme="majorHAnsi" w:cstheme="majorHAnsi"/>
          <w:sz w:val="18"/>
          <w:szCs w:val="18"/>
          <w:lang w:val="en-US"/>
        </w:rPr>
      </w:pPr>
      <w:r>
        <w:rPr>
          <w:rFonts w:ascii="Calibri Light" w:eastAsia="Calibri Light" w:hAnsi="Calibri Light" w:cs="Calibri Light"/>
          <w:sz w:val="18"/>
          <w:szCs w:val="18"/>
          <w:lang w:val="nl-NL"/>
        </w:rPr>
        <w:t xml:space="preserve">U kunt ons verzoeken om de manier waarop we voor marketingdoeleinden contact met u opnemen te wijzigen. U kunt ons verzoeken om uw gegevens niet aan niet-gelieerde derden door te geven voor direct marketing of andere doeleinden.  </w:t>
      </w:r>
    </w:p>
    <w:p>
      <w:pPr>
        <w:snapToGrid w:val="0"/>
        <w:spacing w:before="60" w:after="60" w:line="247" w:lineRule="auto"/>
        <w:jc w:val="both"/>
        <w:rPr>
          <w:rFonts w:asciiTheme="majorHAnsi" w:eastAsiaTheme="majorEastAsia" w:hAnsiTheme="majorHAnsi" w:cstheme="majorHAnsi"/>
          <w:b/>
          <w:bCs/>
          <w:color w:val="2F5496" w:themeColor="accent1" w:themeShade="BF"/>
          <w:lang w:val="en-US"/>
        </w:rPr>
      </w:pPr>
      <w:r>
        <w:rPr>
          <w:rFonts w:ascii="Calibri Light" w:eastAsia="Calibri Light" w:hAnsi="Calibri Light" w:cs="Calibri Light"/>
          <w:b/>
          <w:bCs/>
          <w:color w:val="2F5496"/>
          <w:lang w:val="nl-NL"/>
        </w:rPr>
        <w:t>Recht om een klacht in te dienen bij Howmet of bij uw lokale toezichthoudende autoriteit</w:t>
      </w:r>
    </w:p>
    <w:p>
      <w:pPr>
        <w:snapToGrid w:val="0"/>
        <w:spacing w:before="60" w:after="60" w:line="247" w:lineRule="auto"/>
        <w:jc w:val="both"/>
        <w:rPr>
          <w:rFonts w:asciiTheme="majorHAnsi" w:hAnsiTheme="majorHAnsi" w:cstheme="majorHAnsi"/>
          <w:sz w:val="18"/>
          <w:szCs w:val="18"/>
          <w:lang w:val="en-US"/>
        </w:rPr>
      </w:pPr>
      <w:r>
        <w:rPr>
          <w:rFonts w:ascii="Calibri Light" w:eastAsia="Calibri Light" w:hAnsi="Calibri Light" w:cs="Calibri Light"/>
          <w:sz w:val="18"/>
          <w:szCs w:val="18"/>
          <w:lang w:val="nl-NL"/>
        </w:rPr>
        <w:t>Als u klachten hebt over hoe wij uw persoonsgegevens verwerken, vragen wij u eerst te proberen eventuele problemen samen met ons op te lossen. Onafhankelijk van onze vorige vraag hebt u het recht om een klacht in te dienen bij uw lokale toezichthoudende autoriteit: in de sectie hieronder vindt u een lijst van autoriteiten voor gegevensbescherming die volgens ons het meest relevant zijn vanuit het perspectief van ons bedrijf. Neem gerust contact met ons op als u de contactgegevens van uw lokale autoriteit voor gegevensbescherming niet kunt vinden of als een link niet werkt.</w:t>
      </w:r>
    </w:p>
    <w:tbl>
      <w:tblPr>
        <w:tblW w:w="9032" w:type="dxa"/>
        <w:tblInd w:w="30" w:type="dxa"/>
        <w:tblLayout w:type="fixed"/>
        <w:tblCellMar>
          <w:left w:w="0" w:type="dxa"/>
          <w:right w:w="0" w:type="dxa"/>
        </w:tblCellMar>
        <w:tblLook w:val="04A0" w:firstRow="1" w:lastRow="0" w:firstColumn="1" w:lastColumn="0" w:noHBand="0" w:noVBand="1"/>
      </w:tblPr>
      <w:tblGrid>
        <w:gridCol w:w="2040"/>
        <w:gridCol w:w="3449"/>
        <w:gridCol w:w="3543"/>
      </w:tblGrid>
      <w:tr>
        <w:tc>
          <w:tcPr>
            <w:tcW w:w="2040" w:type="dxa"/>
            <w:tcBorders>
              <w:top w:val="single" w:sz="8" w:space="0" w:color="CCCCCC"/>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b/>
                <w:bCs/>
                <w:color w:val="000000"/>
                <w:sz w:val="16"/>
                <w:szCs w:val="16"/>
                <w:shd w:val="clear" w:color="auto" w:fill="FFFFFF"/>
              </w:rPr>
            </w:pPr>
            <w:r>
              <w:rPr>
                <w:rFonts w:ascii="Calibri Light" w:eastAsia="Calibri Light" w:hAnsi="Calibri Light" w:cs="Calibri Light"/>
                <w:b/>
                <w:bCs/>
                <w:color w:val="000000"/>
                <w:sz w:val="16"/>
                <w:szCs w:val="16"/>
                <w:shd w:val="clear" w:color="auto" w:fill="FFFFFF"/>
                <w:lang w:val="nl-NL"/>
              </w:rPr>
              <w:t>Land</w:t>
            </w:r>
          </w:p>
        </w:tc>
        <w:tc>
          <w:tcPr>
            <w:tcW w:w="3449" w:type="dxa"/>
            <w:tcBorders>
              <w:top w:val="single" w:sz="8" w:space="0" w:color="CCCCCC"/>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b/>
                <w:bCs/>
                <w:color w:val="000000"/>
                <w:sz w:val="16"/>
                <w:szCs w:val="16"/>
                <w:shd w:val="clear" w:color="auto" w:fill="FFFFFF"/>
                <w:lang w:val="en-US"/>
              </w:rPr>
            </w:pPr>
            <w:r>
              <w:rPr>
                <w:rFonts w:ascii="Calibri Light" w:eastAsia="Calibri Light" w:hAnsi="Calibri Light" w:cs="Calibri Light"/>
                <w:b/>
                <w:bCs/>
                <w:color w:val="000000"/>
                <w:sz w:val="16"/>
                <w:szCs w:val="16"/>
                <w:shd w:val="clear" w:color="auto" w:fill="FFFFFF"/>
                <w:lang w:val="nl-NL"/>
              </w:rPr>
              <w:t>Naam autoriteit voor gegevensbescherming</w:t>
            </w:r>
          </w:p>
        </w:tc>
        <w:tc>
          <w:tcPr>
            <w:tcW w:w="3543" w:type="dxa"/>
            <w:tcBorders>
              <w:top w:val="single" w:sz="8" w:space="0" w:color="CCCCCC"/>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b/>
                <w:bCs/>
                <w:color w:val="000000"/>
                <w:sz w:val="16"/>
                <w:szCs w:val="16"/>
                <w:shd w:val="clear" w:color="auto" w:fill="FFFFFF"/>
                <w:lang w:val="en-US"/>
              </w:rPr>
            </w:pPr>
            <w:r>
              <w:rPr>
                <w:rFonts w:ascii="Calibri Light" w:eastAsia="Calibri Light" w:hAnsi="Calibri Light" w:cs="Calibri Light"/>
                <w:b/>
                <w:bCs/>
                <w:color w:val="000000"/>
                <w:sz w:val="16"/>
                <w:szCs w:val="16"/>
                <w:shd w:val="clear" w:color="auto" w:fill="FFFFFF"/>
                <w:lang w:val="nl-NL"/>
              </w:rPr>
              <w:t>Website en contactgegevens</w:t>
            </w:r>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Australië</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Office of the Australian Information Commissioner</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i/>
                <w:iCs/>
                <w:color w:val="000000"/>
                <w:sz w:val="16"/>
                <w:szCs w:val="16"/>
                <w:shd w:val="clear" w:color="auto" w:fill="FFFFFF"/>
                <w:lang w:val="nl-NL"/>
              </w:rPr>
              <w:t>Australian Information Commissioner</w:t>
            </w:r>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34" w:history="1">
              <w:r>
                <w:rPr>
                  <w:rFonts w:ascii="Calibri Light" w:eastAsia="Calibri Light" w:hAnsi="Calibri Light" w:cs="Calibri Light"/>
                  <w:color w:val="0E568C"/>
                  <w:sz w:val="16"/>
                  <w:szCs w:val="16"/>
                  <w:u w:val="single"/>
                  <w:shd w:val="clear" w:color="auto" w:fill="FFFFFF"/>
                  <w:lang w:val="nl-NL"/>
                </w:rPr>
                <w:t>oaic.gov.au</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E: Formulier </w:t>
            </w:r>
            <w:hyperlink r:id="rId35" w:history="1">
              <w:r>
                <w:rPr>
                  <w:rFonts w:ascii="Calibri Light" w:eastAsia="Calibri Light" w:hAnsi="Calibri Light" w:cs="Calibri Light"/>
                  <w:color w:val="0E568C"/>
                  <w:sz w:val="16"/>
                  <w:szCs w:val="16"/>
                  <w:u w:val="single"/>
                  <w:shd w:val="clear" w:color="auto" w:fill="FFFFFF"/>
                  <w:lang w:val="nl-NL"/>
                </w:rPr>
                <w:t>online</w:t>
              </w:r>
            </w:hyperlink>
            <w:r>
              <w:rPr>
                <w:rFonts w:ascii="Calibri Light" w:eastAsia="Calibri Light" w:hAnsi="Calibri Light" w:cs="Calibri Light"/>
                <w:color w:val="000000"/>
                <w:sz w:val="16"/>
                <w:szCs w:val="16"/>
                <w:shd w:val="clear" w:color="auto" w:fill="FFFFFF"/>
                <w:lang w:val="nl-NL"/>
              </w:rPr>
              <w:t xml:space="preserve"> beschikbaar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36"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Oostenrijk</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Autoriteit voor gegevensbescherming</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i/>
                <w:iCs/>
                <w:color w:val="000000"/>
                <w:sz w:val="16"/>
                <w:szCs w:val="16"/>
                <w:shd w:val="clear" w:color="auto" w:fill="FFFFFF"/>
                <w:lang w:val="nl-NL"/>
              </w:rPr>
              <w:t>Österreichische Datenschutzbehörde (DSB)</w:t>
            </w:r>
            <w:r>
              <w:rPr>
                <w:rFonts w:ascii="Calibri Light" w:eastAsia="Calibri Light" w:hAnsi="Calibri Light" w:cs="Calibri Light"/>
                <w:color w:val="000000"/>
                <w:sz w:val="16"/>
                <w:szCs w:val="16"/>
                <w:shd w:val="clear" w:color="auto" w:fill="FFFFFF"/>
                <w:lang w:val="nl-NL"/>
              </w:rPr>
              <w:t>)</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37" w:history="1">
              <w:r>
                <w:rPr>
                  <w:rFonts w:ascii="Calibri Light" w:eastAsia="Calibri Light" w:hAnsi="Calibri Light" w:cs="Calibri Light"/>
                  <w:color w:val="0E568C"/>
                  <w:sz w:val="16"/>
                  <w:szCs w:val="16"/>
                  <w:u w:val="single"/>
                  <w:shd w:val="clear" w:color="auto" w:fill="FFFFFF"/>
                  <w:lang w:val="nl-NL"/>
                </w:rPr>
                <w:t>dsb.gv.at</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38" w:history="1">
              <w:r>
                <w:rPr>
                  <w:rFonts w:ascii="Calibri Light" w:eastAsia="Calibri Light" w:hAnsi="Calibri Light" w:cs="Calibri Light"/>
                  <w:color w:val="0E568C"/>
                  <w:sz w:val="16"/>
                  <w:szCs w:val="16"/>
                  <w:u w:val="single"/>
                  <w:shd w:val="clear" w:color="auto" w:fill="FFFFFF"/>
                  <w:lang w:val="nl-NL"/>
                </w:rPr>
                <w:t>Engelse startpagina</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E: </w:t>
            </w:r>
            <w:hyperlink r:id="rId39" w:history="1">
              <w:r>
                <w:rPr>
                  <w:rFonts w:ascii="Calibri Light" w:eastAsia="Calibri Light" w:hAnsi="Calibri Light" w:cs="Calibri Light"/>
                  <w:color w:val="0E568C"/>
                  <w:sz w:val="16"/>
                  <w:szCs w:val="16"/>
                  <w:u w:val="single"/>
                  <w:shd w:val="clear" w:color="auto" w:fill="FFFFFF"/>
                  <w:lang w:val="nl-NL"/>
                </w:rPr>
                <w:t>dsb@dsb.gv.at</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40"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België</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Autoriteit voor gegevensbescherming</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i/>
                <w:iCs/>
                <w:color w:val="000000"/>
                <w:sz w:val="16"/>
                <w:szCs w:val="16"/>
                <w:shd w:val="clear" w:color="auto" w:fill="FFFFFF"/>
                <w:lang w:val="nl-NL"/>
              </w:rPr>
              <w:t>Autoriteit voor gegevensbescherming</w:t>
            </w: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i/>
                <w:iCs/>
                <w:color w:val="000000"/>
                <w:sz w:val="16"/>
                <w:szCs w:val="16"/>
                <w:shd w:val="clear" w:color="auto" w:fill="FFFFFF"/>
                <w:lang w:val="nl-NL"/>
              </w:rPr>
              <w:t>Autorité de protection des données</w:t>
            </w:r>
            <w:r>
              <w:rPr>
                <w:rFonts w:ascii="Calibri Light" w:eastAsia="Calibri Light" w:hAnsi="Calibri Light" w:cs="Calibri Light"/>
                <w:color w:val="000000"/>
                <w:sz w:val="16"/>
                <w:szCs w:val="16"/>
                <w:shd w:val="clear" w:color="auto" w:fill="FFFFFF"/>
                <w:lang w:val="nl-NL"/>
              </w:rPr>
              <w:t>)</w:t>
            </w: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41" w:history="1">
              <w:r>
                <w:rPr>
                  <w:rFonts w:ascii="Calibri Light" w:eastAsia="Calibri Light" w:hAnsi="Calibri Light" w:cs="Calibri Light"/>
                  <w:color w:val="0E568C"/>
                  <w:sz w:val="16"/>
                  <w:szCs w:val="16"/>
                  <w:u w:val="single"/>
                  <w:shd w:val="clear" w:color="auto" w:fill="FFFFFF"/>
                  <w:lang w:val="nl-NL"/>
                </w:rPr>
                <w:t>dataprotectionauthority.be</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42" w:history="1">
              <w:r>
                <w:rPr>
                  <w:rFonts w:ascii="Calibri Light" w:eastAsia="Calibri Light" w:hAnsi="Calibri Light" w:cs="Calibri Light"/>
                  <w:color w:val="0E568C"/>
                  <w:sz w:val="16"/>
                  <w:szCs w:val="16"/>
                  <w:u w:val="single"/>
                  <w:shd w:val="clear" w:color="auto" w:fill="FFFFFF"/>
                  <w:lang w:val="nl-NL"/>
                </w:rPr>
                <w:t>Nederlandse startpagina</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43" w:history="1">
              <w:r>
                <w:rPr>
                  <w:rFonts w:ascii="Calibri Light" w:eastAsia="Calibri Light" w:hAnsi="Calibri Light" w:cs="Calibri Light"/>
                  <w:color w:val="0E568C"/>
                  <w:sz w:val="16"/>
                  <w:szCs w:val="16"/>
                  <w:u w:val="single"/>
                  <w:shd w:val="clear" w:color="auto" w:fill="FFFFFF"/>
                  <w:lang w:val="nl-NL"/>
                </w:rPr>
                <w:t>Duitse startpagina</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44" w:history="1">
              <w:r>
                <w:rPr>
                  <w:rFonts w:ascii="Calibri Light" w:eastAsia="Calibri Light" w:hAnsi="Calibri Light" w:cs="Calibri Light"/>
                  <w:color w:val="0E568C"/>
                  <w:sz w:val="16"/>
                  <w:szCs w:val="16"/>
                  <w:u w:val="single"/>
                  <w:shd w:val="clear" w:color="auto" w:fill="FFFFFF"/>
                  <w:lang w:val="nl-NL"/>
                </w:rPr>
                <w:t>Franse startpagina</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E: </w:t>
            </w:r>
            <w:hyperlink r:id="rId45" w:history="1">
              <w:r>
                <w:rPr>
                  <w:rFonts w:ascii="Calibri Light" w:eastAsia="Calibri Light" w:hAnsi="Calibri Light" w:cs="Calibri Light"/>
                  <w:color w:val="0E568C"/>
                  <w:sz w:val="16"/>
                  <w:szCs w:val="16"/>
                  <w:u w:val="single"/>
                  <w:shd w:val="clear" w:color="auto" w:fill="FFFFFF"/>
                  <w:lang w:val="nl-NL"/>
                </w:rPr>
                <w:t>contact@apd-gba.be</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46"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Brazilië</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Nationale autoriteit voor gegevensbescherming</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i/>
                <w:iCs/>
                <w:color w:val="000000"/>
                <w:sz w:val="16"/>
                <w:szCs w:val="16"/>
                <w:shd w:val="clear" w:color="auto" w:fill="FFFFFF"/>
                <w:lang w:val="nl-NL"/>
              </w:rPr>
              <w:t>Autoridade Nacional de Proteção de Dados (ANPD)</w:t>
            </w:r>
            <w:r>
              <w:rPr>
                <w:rFonts w:ascii="Calibri Light" w:eastAsia="Calibri Light" w:hAnsi="Calibri Light" w:cs="Calibri Light"/>
                <w:color w:val="000000"/>
                <w:sz w:val="16"/>
                <w:szCs w:val="16"/>
                <w:shd w:val="clear" w:color="auto" w:fill="FFFFFF"/>
                <w:lang w:val="nl-NL"/>
              </w:rPr>
              <w:t>)</w:t>
            </w: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47" w:history="1">
              <w:r>
                <w:rPr>
                  <w:rFonts w:ascii="Calibri Light" w:eastAsia="Calibri Light" w:hAnsi="Calibri Light" w:cs="Calibri Light"/>
                  <w:color w:val="0E568C"/>
                  <w:sz w:val="16"/>
                  <w:szCs w:val="16"/>
                  <w:u w:val="single"/>
                  <w:shd w:val="clear" w:color="auto" w:fill="FFFFFF"/>
                  <w:lang w:val="nl-NL"/>
                </w:rPr>
                <w:t>gov.br/anpd/pt-br</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E: </w:t>
            </w:r>
            <w:hyperlink r:id="rId48" w:history="1">
              <w:r>
                <w:rPr>
                  <w:rFonts w:ascii="Calibri Light" w:eastAsia="Calibri Light" w:hAnsi="Calibri Light" w:cs="Calibri Light"/>
                  <w:color w:val="0E568C"/>
                  <w:sz w:val="16"/>
                  <w:szCs w:val="16"/>
                  <w:u w:val="single"/>
                  <w:shd w:val="clear" w:color="auto" w:fill="FFFFFF"/>
                  <w:lang w:val="nl-NL"/>
                </w:rPr>
                <w:t>anpd@anpd.gov.br</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49"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Canada</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Office of the Privacy Commissioner of Canada</w:t>
            </w: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50" w:history="1">
              <w:r>
                <w:rPr>
                  <w:rFonts w:ascii="Calibri Light" w:eastAsia="Calibri Light" w:hAnsi="Calibri Light" w:cs="Calibri Light"/>
                  <w:color w:val="0E568C"/>
                  <w:sz w:val="16"/>
                  <w:szCs w:val="16"/>
                  <w:u w:val="single"/>
                  <w:shd w:val="clear" w:color="auto" w:fill="FFFFFF"/>
                  <w:lang w:val="nl-NL"/>
                </w:rPr>
                <w:t>priv.gc.ca</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E: Formulier </w:t>
            </w:r>
            <w:hyperlink r:id="rId51" w:history="1">
              <w:r>
                <w:rPr>
                  <w:rFonts w:ascii="Calibri Light" w:eastAsia="Calibri Light" w:hAnsi="Calibri Light" w:cs="Calibri Light"/>
                  <w:color w:val="0E568C"/>
                  <w:sz w:val="16"/>
                  <w:szCs w:val="16"/>
                  <w:u w:val="single"/>
                  <w:shd w:val="clear" w:color="auto" w:fill="FFFFFF"/>
                  <w:lang w:val="nl-NL"/>
                </w:rPr>
                <w:t>online</w:t>
              </w:r>
            </w:hyperlink>
            <w:r>
              <w:rPr>
                <w:rFonts w:ascii="Calibri Light" w:eastAsia="Calibri Light" w:hAnsi="Calibri Light" w:cs="Calibri Light"/>
                <w:color w:val="000000"/>
                <w:sz w:val="16"/>
                <w:szCs w:val="16"/>
                <w:shd w:val="clear" w:color="auto" w:fill="FFFFFF"/>
                <w:lang w:val="nl-NL"/>
              </w:rPr>
              <w:t xml:space="preserve"> beschikbaar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52"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lang w:val="en-US"/>
              </w:rPr>
            </w:pPr>
            <w:r>
              <w:rPr>
                <w:rFonts w:ascii="Calibri Light" w:eastAsia="Calibri Light" w:hAnsi="Calibri Light" w:cs="Calibri Light"/>
                <w:color w:val="000000"/>
                <w:sz w:val="16"/>
                <w:szCs w:val="16"/>
                <w:shd w:val="clear" w:color="auto" w:fill="FFFFFF"/>
                <w:lang w:val="nl-NL"/>
              </w:rPr>
              <w:t>Canada - Québec</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Québec Information Access Commission</w:t>
            </w: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53" w:history="1">
              <w:r>
                <w:rPr>
                  <w:rFonts w:ascii="Calibri Light" w:eastAsia="Calibri Light" w:hAnsi="Calibri Light" w:cs="Calibri Light"/>
                  <w:color w:val="0E568C"/>
                  <w:sz w:val="16"/>
                  <w:szCs w:val="16"/>
                  <w:u w:val="single"/>
                  <w:shd w:val="clear" w:color="auto" w:fill="FFFFFF"/>
                  <w:lang w:val="nl-NL"/>
                </w:rPr>
                <w:t>cai.gouv.qc.ca</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54" w:history="1">
              <w:r>
                <w:rPr>
                  <w:rFonts w:ascii="Calibri Light" w:eastAsia="Calibri Light" w:hAnsi="Calibri Light" w:cs="Calibri Light"/>
                  <w:color w:val="0E568C"/>
                  <w:sz w:val="16"/>
                  <w:szCs w:val="16"/>
                  <w:u w:val="single"/>
                  <w:shd w:val="clear" w:color="auto" w:fill="FFFFFF"/>
                  <w:lang w:val="nl-NL"/>
                </w:rPr>
                <w:t>Engelse startpagina</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E: </w:t>
            </w:r>
            <w:hyperlink r:id="rId55" w:history="1">
              <w:r>
                <w:rPr>
                  <w:rFonts w:ascii="Calibri Light" w:eastAsia="Calibri Light" w:hAnsi="Calibri Light" w:cs="Calibri Light"/>
                  <w:color w:val="0E568C"/>
                  <w:sz w:val="16"/>
                  <w:szCs w:val="16"/>
                  <w:u w:val="single"/>
                  <w:shd w:val="clear" w:color="auto" w:fill="FFFFFF"/>
                  <w:lang w:val="nl-NL"/>
                </w:rPr>
                <w:t>cai.communications@cai.gouv.qc.ca</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56"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China</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The Cyberspace Administration of China</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w:t>
            </w:r>
            <w:r>
              <w:rPr>
                <w:rFonts w:ascii="MS Mincho" w:eastAsia="MS Mincho" w:hAnsi="MS Mincho" w:cs="Calibri Light"/>
                <w:i/>
                <w:iCs/>
                <w:color w:val="000000"/>
                <w:sz w:val="16"/>
                <w:szCs w:val="16"/>
                <w:shd w:val="clear" w:color="auto" w:fill="FFFFFF"/>
                <w:lang w:val="nl-NL"/>
              </w:rPr>
              <w:t>中国网</w:t>
            </w:r>
            <w:r>
              <w:rPr>
                <w:rFonts w:ascii="SimSun" w:eastAsia="SimSun" w:hAnsi="SimSun" w:cs="Calibri Light"/>
                <w:i/>
                <w:iCs/>
                <w:color w:val="000000"/>
                <w:sz w:val="16"/>
                <w:szCs w:val="16"/>
                <w:shd w:val="clear" w:color="auto" w:fill="FFFFFF"/>
                <w:lang w:val="nl-NL"/>
              </w:rPr>
              <w:t>络空间管理局</w:t>
            </w: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The Ministry of Industry and Information Technology</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w:t>
            </w:r>
            <w:r>
              <w:rPr>
                <w:rFonts w:ascii="MS Mincho" w:eastAsia="MS Mincho" w:hAnsi="MS Mincho" w:cs="Calibri Light"/>
                <w:i/>
                <w:iCs/>
                <w:color w:val="000000"/>
                <w:sz w:val="16"/>
                <w:szCs w:val="16"/>
                <w:shd w:val="clear" w:color="auto" w:fill="FFFFFF"/>
                <w:lang w:val="nl-NL"/>
              </w:rPr>
              <w:t>工</w:t>
            </w:r>
            <w:r>
              <w:rPr>
                <w:rFonts w:ascii="SimSun" w:eastAsia="SimSun" w:hAnsi="SimSun" w:cs="Calibri Light"/>
                <w:i/>
                <w:iCs/>
                <w:color w:val="000000"/>
                <w:sz w:val="16"/>
                <w:szCs w:val="16"/>
                <w:shd w:val="clear" w:color="auto" w:fill="FFFFFF"/>
                <w:lang w:val="nl-NL"/>
              </w:rPr>
              <w:t>业和信息化部</w:t>
            </w: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Ministry of Public Security</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w:t>
            </w:r>
            <w:r>
              <w:rPr>
                <w:rFonts w:ascii="MS Mincho" w:eastAsia="MS Mincho" w:hAnsi="MS Mincho" w:cs="Calibri Light"/>
                <w:color w:val="000000"/>
                <w:sz w:val="16"/>
                <w:szCs w:val="16"/>
                <w:shd w:val="clear" w:color="auto" w:fill="FFFFFF"/>
                <w:lang w:val="nl-NL"/>
              </w:rPr>
              <w:t>中</w:t>
            </w:r>
            <w:r>
              <w:rPr>
                <w:rFonts w:ascii="SimSun" w:eastAsia="SimSun" w:hAnsi="SimSun" w:cs="Calibri Light"/>
                <w:color w:val="000000"/>
                <w:sz w:val="16"/>
                <w:szCs w:val="16"/>
                <w:shd w:val="clear" w:color="auto" w:fill="FFFFFF"/>
                <w:lang w:val="nl-NL"/>
              </w:rPr>
              <w:t>华人民共和国公安部</w:t>
            </w:r>
            <w:r>
              <w:rPr>
                <w:rFonts w:ascii="Calibri Light" w:eastAsia="Calibri Light" w:hAnsi="Calibri Light" w:cs="Calibri Light"/>
                <w:color w:val="000000"/>
                <w:sz w:val="16"/>
                <w:szCs w:val="16"/>
                <w:shd w:val="clear" w:color="auto" w:fill="FFFFFF"/>
                <w:lang w:val="nl-NL"/>
              </w:rPr>
              <w:t>)</w:t>
            </w: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i/>
                <w:iCs/>
                <w:color w:val="000000"/>
                <w:sz w:val="16"/>
                <w:szCs w:val="16"/>
                <w:shd w:val="clear" w:color="auto" w:fill="FFFFFF"/>
                <w:lang w:val="nl-NL"/>
              </w:rPr>
              <w:t>The Cyberspace Administration of China</w:t>
            </w:r>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57" w:history="1">
              <w:r>
                <w:rPr>
                  <w:rFonts w:ascii="Calibri Light" w:eastAsia="Calibri Light" w:hAnsi="Calibri Light" w:cs="Calibri Light"/>
                  <w:color w:val="0E568C"/>
                  <w:sz w:val="16"/>
                  <w:szCs w:val="16"/>
                  <w:u w:val="single"/>
                  <w:shd w:val="clear" w:color="auto" w:fill="FFFFFF"/>
                  <w:lang w:val="nl-NL"/>
                </w:rPr>
                <w:t>cac.gov.cn</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E: Formulier </w:t>
            </w:r>
            <w:hyperlink r:id="rId58" w:history="1">
              <w:r>
                <w:rPr>
                  <w:rFonts w:ascii="Calibri Light" w:eastAsia="Calibri Light" w:hAnsi="Calibri Light" w:cs="Calibri Light"/>
                  <w:color w:val="0E568C"/>
                  <w:sz w:val="16"/>
                  <w:szCs w:val="16"/>
                  <w:u w:val="single"/>
                  <w:shd w:val="clear" w:color="auto" w:fill="FFFFFF"/>
                  <w:lang w:val="nl-NL"/>
                </w:rPr>
                <w:t>online</w:t>
              </w:r>
            </w:hyperlink>
            <w:r>
              <w:rPr>
                <w:rFonts w:ascii="Calibri Light" w:eastAsia="Calibri Light" w:hAnsi="Calibri Light" w:cs="Calibri Light"/>
                <w:color w:val="000000"/>
                <w:sz w:val="16"/>
                <w:szCs w:val="16"/>
                <w:shd w:val="clear" w:color="auto" w:fill="FFFFFF"/>
                <w:lang w:val="nl-NL"/>
              </w:rPr>
              <w:t xml:space="preserve"> beschikbaar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59"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r>
              <w:rPr>
                <w:rFonts w:ascii="Calibri Light" w:eastAsia="Calibri Light" w:hAnsi="Calibri Light" w:cs="Calibri Light"/>
                <w:color w:val="000000"/>
                <w:sz w:val="16"/>
                <w:szCs w:val="16"/>
                <w:shd w:val="clear" w:color="auto" w:fill="FFFFFF"/>
                <w:lang w:val="nl-NL"/>
              </w:rPr>
              <w:t xml:space="preserve"> (scrol naar beneden)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i/>
                <w:iCs/>
                <w:color w:val="000000"/>
                <w:sz w:val="16"/>
                <w:szCs w:val="16"/>
                <w:shd w:val="clear" w:color="auto" w:fill="FFFFFF"/>
                <w:lang w:val="nl-NL"/>
              </w:rPr>
              <w:t>The Ministry of Industry and Information Technology</w:t>
            </w:r>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60" w:history="1">
              <w:r>
                <w:rPr>
                  <w:rFonts w:ascii="Calibri Light" w:eastAsia="Calibri Light" w:hAnsi="Calibri Light" w:cs="Calibri Light"/>
                  <w:color w:val="0E568C"/>
                  <w:sz w:val="16"/>
                  <w:szCs w:val="16"/>
                  <w:u w:val="single"/>
                  <w:shd w:val="clear" w:color="auto" w:fill="FFFFFF"/>
                  <w:lang w:val="nl-NL"/>
                </w:rPr>
                <w:t>miit.gov.cn</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61"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p>
            <w:pPr>
              <w:widowControl w:val="0"/>
              <w:autoSpaceDE w:val="0"/>
              <w:autoSpaceDN w:val="0"/>
              <w:adjustRightInd w:val="0"/>
              <w:spacing w:before="60" w:after="60" w:line="247" w:lineRule="auto"/>
              <w:ind w:left="30" w:right="50"/>
              <w:rPr>
                <w:rFonts w:asciiTheme="majorHAnsi" w:hAnsiTheme="majorHAnsi" w:cstheme="majorHAnsi"/>
                <w:i/>
                <w:iCs/>
                <w:color w:val="000000"/>
                <w:sz w:val="16"/>
                <w:szCs w:val="16"/>
                <w:shd w:val="clear" w:color="auto" w:fill="FFFFFF"/>
              </w:rPr>
            </w:pPr>
            <w:r>
              <w:rPr>
                <w:rFonts w:ascii="Calibri Light" w:eastAsia="Calibri Light" w:hAnsi="Calibri Light" w:cs="Calibri Light"/>
                <w:i/>
                <w:iCs/>
                <w:color w:val="000000"/>
                <w:sz w:val="16"/>
                <w:szCs w:val="16"/>
                <w:shd w:val="clear" w:color="auto" w:fill="FFFFFF"/>
                <w:lang w:val="nl-NL"/>
              </w:rPr>
              <w:lastRenderedPageBreak/>
              <w:t>Ministry of Public Security</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 W: </w:t>
            </w:r>
            <w:hyperlink r:id="rId62" w:history="1">
              <w:r>
                <w:rPr>
                  <w:rFonts w:ascii="Calibri Light" w:eastAsia="Calibri Light" w:hAnsi="Calibri Light" w:cs="Calibri Light"/>
                  <w:color w:val="0E568C"/>
                  <w:sz w:val="16"/>
                  <w:szCs w:val="16"/>
                  <w:u w:val="single"/>
                  <w:shd w:val="clear" w:color="auto" w:fill="FFFFFF"/>
                  <w:lang w:val="nl-NL"/>
                </w:rPr>
                <w:t>mps.gov.cn</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63"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r>
              <w:rPr>
                <w:rFonts w:ascii="Calibri Light" w:eastAsia="Calibri Light" w:hAnsi="Calibri Light" w:cs="Calibri Light"/>
                <w:color w:val="000000"/>
                <w:sz w:val="16"/>
                <w:szCs w:val="16"/>
                <w:shd w:val="clear" w:color="auto" w:fill="FFFFFF"/>
                <w:lang w:val="nl-NL"/>
              </w:rPr>
              <w:t xml:space="preserve"> (scrol naar beneden)</w:t>
            </w:r>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lastRenderedPageBreak/>
              <w:t>Tsjechië</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Het Bureau voor de bescherming van persoonsgegevens</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i/>
                <w:iCs/>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i/>
                <w:iCs/>
                <w:color w:val="000000"/>
                <w:sz w:val="16"/>
                <w:szCs w:val="16"/>
                <w:shd w:val="clear" w:color="auto" w:fill="FFFFFF"/>
                <w:lang w:val="nl-NL"/>
              </w:rPr>
              <w:t>Úřad pro Ochranu Osobních Údajů (UOOU)</w:t>
            </w: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i/>
                <w:iCs/>
                <w:color w:val="000000"/>
                <w:sz w:val="16"/>
                <w:szCs w:val="16"/>
                <w:shd w:val="clear" w:color="auto" w:fill="FFFFFF"/>
                <w:lang w:val="nl-NL"/>
              </w:rPr>
              <w:t>.</w:t>
            </w:r>
          </w:p>
          <w:p>
            <w:pPr>
              <w:widowControl w:val="0"/>
              <w:autoSpaceDE w:val="0"/>
              <w:autoSpaceDN w:val="0"/>
              <w:adjustRightInd w:val="0"/>
              <w:spacing w:before="60" w:after="60" w:line="247" w:lineRule="auto"/>
              <w:ind w:left="30" w:right="50"/>
              <w:rPr>
                <w:rFonts w:asciiTheme="majorHAnsi" w:hAnsiTheme="majorHAnsi" w:cstheme="majorHAnsi"/>
                <w:i/>
                <w:iCs/>
                <w:color w:val="000000"/>
                <w:sz w:val="16"/>
                <w:szCs w:val="16"/>
                <w:shd w:val="clear" w:color="auto" w:fill="FFFFFF"/>
              </w:rPr>
            </w:pP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64" w:history="1">
              <w:r>
                <w:rPr>
                  <w:rFonts w:ascii="Calibri Light" w:eastAsia="Calibri Light" w:hAnsi="Calibri Light" w:cs="Calibri Light"/>
                  <w:color w:val="0E568C"/>
                  <w:sz w:val="16"/>
                  <w:szCs w:val="16"/>
                  <w:u w:val="single"/>
                  <w:shd w:val="clear" w:color="auto" w:fill="FFFFFF"/>
                  <w:lang w:val="nl-NL"/>
                </w:rPr>
                <w:t>uoou.cz</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65" w:history="1">
              <w:r>
                <w:rPr>
                  <w:rFonts w:ascii="Calibri Light" w:eastAsia="Calibri Light" w:hAnsi="Calibri Light" w:cs="Calibri Light"/>
                  <w:color w:val="0E568C"/>
                  <w:sz w:val="16"/>
                  <w:szCs w:val="16"/>
                  <w:u w:val="single"/>
                  <w:shd w:val="clear" w:color="auto" w:fill="FFFFFF"/>
                  <w:lang w:val="nl-NL"/>
                </w:rPr>
                <w:t>Engelse startpagina</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E: </w:t>
            </w:r>
            <w:hyperlink r:id="rId66" w:history="1">
              <w:r>
                <w:rPr>
                  <w:rFonts w:ascii="Calibri Light" w:eastAsia="Calibri Light" w:hAnsi="Calibri Light" w:cs="Calibri Light"/>
                  <w:color w:val="0E568C"/>
                  <w:sz w:val="16"/>
                  <w:szCs w:val="16"/>
                  <w:u w:val="single"/>
                  <w:shd w:val="clear" w:color="auto" w:fill="FFFFFF"/>
                  <w:lang w:val="nl-NL"/>
                </w:rPr>
                <w:t>posta@uoou.cz</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67"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Frankrijk</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Nationale Commissie voor gegevensbescherming</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i/>
                <w:iCs/>
                <w:color w:val="000000"/>
                <w:sz w:val="16"/>
                <w:szCs w:val="16"/>
                <w:shd w:val="clear" w:color="auto" w:fill="FFFFFF"/>
                <w:lang w:val="nl-NL"/>
              </w:rPr>
              <w:t>Commission Nationale de l’Informatique et des Libertés (CNIL)</w:t>
            </w:r>
            <w:r>
              <w:rPr>
                <w:rFonts w:ascii="Calibri Light" w:eastAsia="Calibri Light" w:hAnsi="Calibri Light" w:cs="Calibri Light"/>
                <w:color w:val="000000"/>
                <w:sz w:val="16"/>
                <w:szCs w:val="16"/>
                <w:shd w:val="clear" w:color="auto" w:fill="FFFFFF"/>
                <w:lang w:val="nl-NL"/>
              </w:rPr>
              <w:t>)</w:t>
            </w: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68" w:history="1">
              <w:r>
                <w:rPr>
                  <w:rFonts w:ascii="Calibri Light" w:eastAsia="Calibri Light" w:hAnsi="Calibri Light" w:cs="Calibri Light"/>
                  <w:color w:val="0E568C"/>
                  <w:sz w:val="16"/>
                  <w:szCs w:val="16"/>
                  <w:u w:val="single"/>
                  <w:shd w:val="clear" w:color="auto" w:fill="FFFFFF"/>
                  <w:lang w:val="nl-NL"/>
                </w:rPr>
                <w:t>cnil.fr</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69" w:history="1">
              <w:r>
                <w:rPr>
                  <w:rFonts w:ascii="Calibri Light" w:eastAsia="Calibri Light" w:hAnsi="Calibri Light" w:cs="Calibri Light"/>
                  <w:color w:val="0E568C"/>
                  <w:sz w:val="16"/>
                  <w:szCs w:val="16"/>
                  <w:u w:val="single"/>
                  <w:shd w:val="clear" w:color="auto" w:fill="FFFFFF"/>
                  <w:lang w:val="nl-NL"/>
                </w:rPr>
                <w:t>Engelse startpagina</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70"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Duitsland</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Federale commissaris voor gegevensbescherming en vrijheid van informatie</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lang w:val="nl-NL"/>
              </w:rPr>
              <w:t> </w:t>
            </w: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i/>
                <w:iCs/>
                <w:color w:val="000000"/>
                <w:sz w:val="16"/>
                <w:szCs w:val="16"/>
                <w:shd w:val="clear" w:color="auto" w:fill="FFFFFF"/>
                <w:lang w:val="nl-NL"/>
              </w:rPr>
              <w:t>Bundesbeauftragter für den Datenschutz und die Informationsfreiheit (BfDI)</w:t>
            </w:r>
            <w:r>
              <w:rPr>
                <w:rFonts w:ascii="Calibri Light" w:eastAsia="Calibri Light" w:hAnsi="Calibri Light" w:cs="Calibri Light"/>
                <w:color w:val="000000"/>
                <w:sz w:val="16"/>
                <w:szCs w:val="16"/>
                <w:shd w:val="clear" w:color="auto" w:fill="FFFFFF"/>
                <w:lang w:val="nl-NL"/>
              </w:rPr>
              <w:t>)</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71" w:history="1">
              <w:r>
                <w:rPr>
                  <w:rFonts w:ascii="Calibri Light" w:eastAsia="Calibri Light" w:hAnsi="Calibri Light" w:cs="Calibri Light"/>
                  <w:color w:val="0E568C"/>
                  <w:sz w:val="16"/>
                  <w:szCs w:val="16"/>
                  <w:u w:val="single"/>
                  <w:shd w:val="clear" w:color="auto" w:fill="FFFFFF"/>
                  <w:lang w:val="nl-NL"/>
                </w:rPr>
                <w:t>bfdi.bund.de</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72" w:history="1">
              <w:r>
                <w:rPr>
                  <w:rFonts w:ascii="Calibri Light" w:eastAsia="Calibri Light" w:hAnsi="Calibri Light" w:cs="Calibri Light"/>
                  <w:color w:val="0E568C"/>
                  <w:sz w:val="16"/>
                  <w:szCs w:val="16"/>
                  <w:u w:val="single"/>
                  <w:shd w:val="clear" w:color="auto" w:fill="FFFFFF"/>
                  <w:lang w:val="nl-NL"/>
                </w:rPr>
                <w:t>Engelse startpagina</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E: </w:t>
            </w:r>
            <w:hyperlink r:id="rId73" w:history="1">
              <w:r>
                <w:rPr>
                  <w:rFonts w:ascii="Calibri Light" w:eastAsia="Calibri Light" w:hAnsi="Calibri Light" w:cs="Calibri Light"/>
                  <w:color w:val="0E568C"/>
                  <w:sz w:val="16"/>
                  <w:szCs w:val="16"/>
                  <w:u w:val="single"/>
                  <w:shd w:val="clear" w:color="auto" w:fill="FFFFFF"/>
                  <w:lang w:val="nl-NL"/>
                </w:rPr>
                <w:t>poststelle@bfdi.bund.de</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74"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Hongkong</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Office of the Privacy Commissioner for Personal Data</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w:t>
            </w:r>
            <w:r>
              <w:rPr>
                <w:rFonts w:ascii="MS Mincho" w:eastAsia="MS Mincho" w:hAnsi="MS Mincho" w:cs="Calibri Light"/>
                <w:i/>
                <w:iCs/>
                <w:color w:val="000000"/>
                <w:sz w:val="16"/>
                <w:szCs w:val="16"/>
                <w:shd w:val="clear" w:color="auto" w:fill="FFFFFF"/>
                <w:lang w:val="nl-NL"/>
              </w:rPr>
              <w:t>個人資料私隱專員公署</w:t>
            </w:r>
            <w:r>
              <w:rPr>
                <w:rFonts w:ascii="Calibri Light" w:eastAsia="Calibri Light" w:hAnsi="Calibri Light" w:cs="Calibri Light"/>
                <w:color w:val="000000"/>
                <w:sz w:val="16"/>
                <w:szCs w:val="16"/>
                <w:shd w:val="clear" w:color="auto" w:fill="FFFFFF"/>
                <w:lang w:val="nl-NL"/>
              </w:rPr>
              <w:t>)</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75" w:history="1">
              <w:r>
                <w:rPr>
                  <w:rFonts w:ascii="Calibri Light" w:eastAsia="Calibri Light" w:hAnsi="Calibri Light" w:cs="Calibri Light"/>
                  <w:color w:val="0E568C"/>
                  <w:sz w:val="16"/>
                  <w:szCs w:val="16"/>
                  <w:u w:val="single"/>
                  <w:shd w:val="clear" w:color="auto" w:fill="FFFFFF"/>
                  <w:lang w:val="nl-NL"/>
                </w:rPr>
                <w:t>pcpd.org.hk</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E: </w:t>
            </w:r>
            <w:hyperlink r:id="rId76" w:history="1">
              <w:r>
                <w:rPr>
                  <w:rFonts w:ascii="Calibri Light" w:eastAsia="Calibri Light" w:hAnsi="Calibri Light" w:cs="Calibri Light"/>
                  <w:color w:val="0E568C"/>
                  <w:sz w:val="16"/>
                  <w:szCs w:val="16"/>
                  <w:u w:val="single"/>
                  <w:shd w:val="clear" w:color="auto" w:fill="FFFFFF"/>
                  <w:lang w:val="nl-NL"/>
                </w:rPr>
                <w:t>communications@pcpd.org.hk</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77"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Hongarije</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Hongaarse nationale autoriteit voor gegevensbescherming en vrijheid van informatie</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i/>
                <w:iCs/>
                <w:color w:val="000000"/>
                <w:sz w:val="16"/>
                <w:szCs w:val="16"/>
                <w:shd w:val="clear" w:color="auto" w:fill="FFFFFF"/>
                <w:lang w:val="nl-NL"/>
              </w:rPr>
              <w:t>Nemzeti Adatvédelmi és Információszabadság Hatóság (NAIH)</w:t>
            </w:r>
            <w:r>
              <w:rPr>
                <w:rFonts w:ascii="Calibri Light" w:eastAsia="Calibri Light" w:hAnsi="Calibri Light" w:cs="Calibri Light"/>
                <w:color w:val="000000"/>
                <w:sz w:val="16"/>
                <w:szCs w:val="16"/>
                <w:shd w:val="clear" w:color="auto" w:fill="FFFFFF"/>
                <w:lang w:val="nl-NL"/>
              </w:rPr>
              <w:t>)</w:t>
            </w: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78" w:history="1">
              <w:r>
                <w:rPr>
                  <w:rFonts w:ascii="Calibri Light" w:eastAsia="Calibri Light" w:hAnsi="Calibri Light" w:cs="Calibri Light"/>
                  <w:color w:val="0E568C"/>
                  <w:sz w:val="16"/>
                  <w:szCs w:val="16"/>
                  <w:u w:val="single"/>
                  <w:shd w:val="clear" w:color="auto" w:fill="FFFFFF"/>
                  <w:lang w:val="nl-NL"/>
                </w:rPr>
                <w:t>naih.hu</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79" w:history="1">
              <w:r>
                <w:rPr>
                  <w:rFonts w:ascii="Calibri Light" w:eastAsia="Calibri Light" w:hAnsi="Calibri Light" w:cs="Calibri Light"/>
                  <w:color w:val="0E568C"/>
                  <w:sz w:val="16"/>
                  <w:szCs w:val="16"/>
                  <w:u w:val="single"/>
                  <w:shd w:val="clear" w:color="auto" w:fill="FFFFFF"/>
                  <w:lang w:val="nl-NL"/>
                </w:rPr>
                <w:t>Engelse startpagina</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E: </w:t>
            </w:r>
            <w:hyperlink r:id="rId80" w:history="1">
              <w:r>
                <w:rPr>
                  <w:rFonts w:ascii="Calibri Light" w:eastAsia="Calibri Light" w:hAnsi="Calibri Light" w:cs="Calibri Light"/>
                  <w:color w:val="0E568C"/>
                  <w:sz w:val="16"/>
                  <w:szCs w:val="16"/>
                  <w:u w:val="single"/>
                  <w:shd w:val="clear" w:color="auto" w:fill="FFFFFF"/>
                  <w:lang w:val="nl-NL"/>
                </w:rPr>
                <w:t>ugyfelszolgalat@naih.hu</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81"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Italië</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Autoriteit voor gegevensbescherming</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i/>
                <w:iCs/>
                <w:color w:val="000000"/>
                <w:sz w:val="16"/>
                <w:szCs w:val="16"/>
                <w:shd w:val="clear" w:color="auto" w:fill="FFFFFF"/>
                <w:lang w:val="nl-NL"/>
              </w:rPr>
              <w:t xml:space="preserve">Garante per la Protezione dei Dati Personali </w:t>
            </w:r>
            <w:r>
              <w:rPr>
                <w:rFonts w:ascii="Calibri Light" w:eastAsia="Calibri Light" w:hAnsi="Calibri Light" w:cs="Calibri Light"/>
                <w:color w:val="000000"/>
                <w:sz w:val="16"/>
                <w:szCs w:val="16"/>
                <w:shd w:val="clear" w:color="auto" w:fill="FFFFFF"/>
                <w:lang w:val="nl-NL"/>
              </w:rPr>
              <w:t>)</w:t>
            </w: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82" w:history="1">
              <w:r>
                <w:rPr>
                  <w:rFonts w:ascii="Calibri Light" w:eastAsia="Calibri Light" w:hAnsi="Calibri Light" w:cs="Calibri Light"/>
                  <w:color w:val="0E568C"/>
                  <w:sz w:val="16"/>
                  <w:szCs w:val="16"/>
                  <w:u w:val="single"/>
                  <w:shd w:val="clear" w:color="auto" w:fill="FFFFFF"/>
                  <w:lang w:val="nl-NL"/>
                </w:rPr>
                <w:t>garanteprivacy.it</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83" w:history="1">
              <w:r>
                <w:rPr>
                  <w:rFonts w:ascii="Calibri Light" w:eastAsia="Calibri Light" w:hAnsi="Calibri Light" w:cs="Calibri Light"/>
                  <w:color w:val="0E568C"/>
                  <w:sz w:val="16"/>
                  <w:szCs w:val="16"/>
                  <w:u w:val="single"/>
                  <w:shd w:val="clear" w:color="auto" w:fill="FFFFFF"/>
                  <w:lang w:val="nl-NL"/>
                </w:rPr>
                <w:t>Engelse startpagina</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E: </w:t>
            </w:r>
            <w:hyperlink r:id="rId84" w:history="1">
              <w:r>
                <w:rPr>
                  <w:rFonts w:ascii="Calibri Light" w:eastAsia="Calibri Light" w:hAnsi="Calibri Light" w:cs="Calibri Light"/>
                  <w:color w:val="0E568C"/>
                  <w:sz w:val="16"/>
                  <w:szCs w:val="16"/>
                  <w:u w:val="single"/>
                  <w:shd w:val="clear" w:color="auto" w:fill="FFFFFF"/>
                  <w:lang w:val="nl-NL"/>
                </w:rPr>
                <w:t>protocollo@gpdp.it</w:t>
              </w:r>
            </w:hyperlink>
            <w:r>
              <w:rPr>
                <w:rFonts w:ascii="Calibri Light" w:eastAsia="Calibri Light" w:hAnsi="Calibri Light" w:cs="Calibri Light"/>
                <w:color w:val="000000"/>
                <w:sz w:val="16"/>
                <w:szCs w:val="16"/>
                <w:shd w:val="clear" w:color="auto" w:fill="FFFFFF"/>
                <w:lang w:val="nl-NL"/>
              </w:rPr>
              <w:t xml:space="preserve">; </w:t>
            </w:r>
            <w:hyperlink r:id="rId85" w:history="1">
              <w:r>
                <w:rPr>
                  <w:rFonts w:ascii="Calibri Light" w:eastAsia="Calibri Light" w:hAnsi="Calibri Light" w:cs="Calibri Light"/>
                  <w:color w:val="0E568C"/>
                  <w:sz w:val="16"/>
                  <w:szCs w:val="16"/>
                  <w:u w:val="single"/>
                  <w:shd w:val="clear" w:color="auto" w:fill="FFFFFF"/>
                  <w:lang w:val="nl-NL"/>
                </w:rPr>
                <w:t>urp@gpdp.it</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86"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Japan</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Commissie voor de bescherming van persoonsgegevens</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w:t>
            </w:r>
            <w:r>
              <w:rPr>
                <w:rFonts w:ascii="MS Mincho" w:eastAsia="MS Mincho" w:hAnsi="MS Mincho" w:cs="Calibri Light"/>
                <w:i/>
                <w:iCs/>
                <w:color w:val="000000"/>
                <w:sz w:val="16"/>
                <w:szCs w:val="16"/>
                <w:shd w:val="clear" w:color="auto" w:fill="FFFFFF"/>
                <w:lang w:val="nl-NL"/>
              </w:rPr>
              <w:t>個人情報保護委員会</w:t>
            </w:r>
            <w:r>
              <w:rPr>
                <w:rFonts w:ascii="Calibri Light" w:eastAsia="Calibri Light" w:hAnsi="Calibri Light" w:cs="Calibri Light"/>
                <w:color w:val="000000"/>
                <w:sz w:val="16"/>
                <w:szCs w:val="16"/>
                <w:shd w:val="clear" w:color="auto" w:fill="FFFFFF"/>
                <w:lang w:val="nl-NL"/>
              </w:rPr>
              <w:t>)</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87" w:history="1">
              <w:r>
                <w:rPr>
                  <w:rFonts w:ascii="Calibri Light" w:eastAsia="Calibri Light" w:hAnsi="Calibri Light" w:cs="Calibri Light"/>
                  <w:color w:val="0E568C"/>
                  <w:sz w:val="16"/>
                  <w:szCs w:val="16"/>
                  <w:u w:val="single"/>
                  <w:shd w:val="clear" w:color="auto" w:fill="FFFFFF"/>
                  <w:lang w:val="nl-NL"/>
                </w:rPr>
                <w:t>ppc.go.jp</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88" w:history="1">
              <w:r>
                <w:rPr>
                  <w:rFonts w:ascii="Calibri Light" w:eastAsia="Calibri Light" w:hAnsi="Calibri Light" w:cs="Calibri Light"/>
                  <w:color w:val="0E568C"/>
                  <w:sz w:val="16"/>
                  <w:szCs w:val="16"/>
                  <w:u w:val="single"/>
                  <w:shd w:val="clear" w:color="auto" w:fill="FFFFFF"/>
                  <w:lang w:val="nl-NL"/>
                </w:rPr>
                <w:t>Engelse startpagina</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89"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Mexico</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Nationaal Instituut voor transparantie, toegang tot informatie en bescherming van persoonsgegevens</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i/>
                <w:iCs/>
                <w:color w:val="000000"/>
                <w:sz w:val="16"/>
                <w:szCs w:val="16"/>
                <w:shd w:val="clear" w:color="auto" w:fill="FFFFFF"/>
                <w:lang w:val="nl-NL"/>
              </w:rPr>
              <w:t>Instituto Nacional de Transparencia, Acceso a la Información y Protección de Datos Personales (INAI)</w:t>
            </w:r>
            <w:r>
              <w:rPr>
                <w:rFonts w:ascii="Calibri Light" w:eastAsia="Calibri Light" w:hAnsi="Calibri Light" w:cs="Calibri Light"/>
                <w:color w:val="000000"/>
                <w:sz w:val="16"/>
                <w:szCs w:val="16"/>
                <w:shd w:val="clear" w:color="auto" w:fill="FFFFFF"/>
                <w:lang w:val="nl-NL"/>
              </w:rPr>
              <w:t>)</w:t>
            </w: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90" w:history="1">
              <w:r>
                <w:rPr>
                  <w:rFonts w:ascii="Calibri Light" w:eastAsia="Calibri Light" w:hAnsi="Calibri Light" w:cs="Calibri Light"/>
                  <w:color w:val="0E568C"/>
                  <w:sz w:val="16"/>
                  <w:szCs w:val="16"/>
                  <w:u w:val="single"/>
                  <w:shd w:val="clear" w:color="auto" w:fill="FFFFFF"/>
                  <w:lang w:val="nl-NL"/>
                </w:rPr>
                <w:t>home.inai.org.mx/</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E: </w:t>
            </w:r>
            <w:hyperlink r:id="rId91" w:history="1">
              <w:r>
                <w:rPr>
                  <w:rFonts w:ascii="Calibri Light" w:eastAsia="Calibri Light" w:hAnsi="Calibri Light" w:cs="Calibri Light"/>
                  <w:color w:val="0E568C"/>
                  <w:sz w:val="16"/>
                  <w:szCs w:val="16"/>
                  <w:u w:val="single"/>
                  <w:shd w:val="clear" w:color="auto" w:fill="FFFFFF"/>
                  <w:lang w:val="nl-NL"/>
                </w:rPr>
                <w:t>atencion@inai.org.mx</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92"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lang w:val="en-US"/>
              </w:rPr>
            </w:pPr>
            <w:r>
              <w:rPr>
                <w:rFonts w:ascii="Calibri Light" w:eastAsia="Calibri Light" w:hAnsi="Calibri Light" w:cs="Calibri Light"/>
                <w:color w:val="000000"/>
                <w:sz w:val="16"/>
                <w:szCs w:val="16"/>
                <w:shd w:val="clear" w:color="auto" w:fill="FFFFFF"/>
                <w:lang w:val="nl-NL"/>
              </w:rPr>
              <w:t>Marokko</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Nationale Commissie voor de bescherming van persoonsgegevens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i/>
                <w:iCs/>
                <w:color w:val="000000"/>
                <w:sz w:val="16"/>
                <w:szCs w:val="16"/>
                <w:shd w:val="clear" w:color="auto" w:fill="FFFFFF"/>
                <w:lang w:val="nl-NL"/>
              </w:rPr>
              <w:t>Commission Nationale de Contrôle de la Protection des Données à Caractère Personnel</w:t>
            </w:r>
            <w:r>
              <w:rPr>
                <w:rFonts w:ascii="Calibri Light" w:eastAsia="Calibri Light" w:hAnsi="Calibri Light" w:cs="Calibri Light"/>
                <w:color w:val="000000"/>
                <w:sz w:val="16"/>
                <w:szCs w:val="16"/>
                <w:shd w:val="clear" w:color="auto" w:fill="FFFFFF"/>
                <w:lang w:val="nl-NL"/>
              </w:rPr>
              <w:t>)</w:t>
            </w: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93" w:history="1">
              <w:r>
                <w:rPr>
                  <w:rFonts w:ascii="Calibri Light" w:eastAsia="Calibri Light" w:hAnsi="Calibri Light" w:cs="Calibri Light"/>
                  <w:color w:val="0E568C"/>
                  <w:sz w:val="16"/>
                  <w:szCs w:val="16"/>
                  <w:u w:val="single"/>
                  <w:shd w:val="clear" w:color="auto" w:fill="FFFFFF"/>
                  <w:lang w:val="nl-NL"/>
                </w:rPr>
                <w:t>cndp.ma</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E: </w:t>
            </w:r>
            <w:hyperlink r:id="rId94" w:history="1">
              <w:r>
                <w:rPr>
                  <w:rFonts w:ascii="Calibri Light" w:eastAsia="Calibri Light" w:hAnsi="Calibri Light" w:cs="Calibri Light"/>
                  <w:color w:val="0E568C"/>
                  <w:sz w:val="16"/>
                  <w:szCs w:val="16"/>
                  <w:u w:val="single"/>
                  <w:shd w:val="clear" w:color="auto" w:fill="FFFFFF"/>
                  <w:lang w:val="nl-NL"/>
                </w:rPr>
                <w:t>contact@cndp.ma</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95"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Nederland</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Autoriteit voor gegevensbescherming</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i/>
                <w:iCs/>
                <w:color w:val="000000"/>
                <w:sz w:val="16"/>
                <w:szCs w:val="16"/>
                <w:shd w:val="clear" w:color="auto" w:fill="FFFFFF"/>
                <w:lang w:val="nl-NL"/>
              </w:rPr>
              <w:t>Autoriteit Persoonsgegevens</w:t>
            </w:r>
            <w:r>
              <w:rPr>
                <w:rFonts w:ascii="Calibri Light" w:eastAsia="Calibri Light" w:hAnsi="Calibri Light" w:cs="Calibri Light"/>
                <w:color w:val="000000"/>
                <w:sz w:val="16"/>
                <w:szCs w:val="16"/>
                <w:shd w:val="clear" w:color="auto" w:fill="FFFFFF"/>
                <w:lang w:val="nl-NL"/>
              </w:rPr>
              <w:t>)</w:t>
            </w: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96" w:history="1">
              <w:r>
                <w:rPr>
                  <w:rFonts w:ascii="Calibri Light" w:eastAsia="Calibri Light" w:hAnsi="Calibri Light" w:cs="Calibri Light"/>
                  <w:color w:val="0E568C"/>
                  <w:sz w:val="16"/>
                  <w:szCs w:val="16"/>
                  <w:u w:val="single"/>
                  <w:shd w:val="clear" w:color="auto" w:fill="FFFFFF"/>
                  <w:lang w:val="nl-NL"/>
                </w:rPr>
                <w:t>autoriteitpersoonsgegevens.nl</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97" w:history="1">
              <w:r>
                <w:rPr>
                  <w:rFonts w:ascii="Calibri Light" w:eastAsia="Calibri Light" w:hAnsi="Calibri Light" w:cs="Calibri Light"/>
                  <w:color w:val="0E568C"/>
                  <w:sz w:val="16"/>
                  <w:szCs w:val="16"/>
                  <w:u w:val="single"/>
                  <w:shd w:val="clear" w:color="auto" w:fill="FFFFFF"/>
                  <w:lang w:val="nl-NL"/>
                </w:rPr>
                <w:t>Engelse startpagina</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98"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Singapore</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Personal Data Protection Commission (PDPC)</w:t>
            </w: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99" w:history="1">
              <w:r>
                <w:rPr>
                  <w:rFonts w:ascii="Calibri Light" w:eastAsia="Calibri Light" w:hAnsi="Calibri Light" w:cs="Calibri Light"/>
                  <w:color w:val="0E568C"/>
                  <w:sz w:val="16"/>
                  <w:szCs w:val="16"/>
                  <w:u w:val="single"/>
                  <w:shd w:val="clear" w:color="auto" w:fill="FFFFFF"/>
                  <w:lang w:val="nl-NL"/>
                </w:rPr>
                <w:t>pdpc.gov.sg</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E: Formulier </w:t>
            </w:r>
            <w:hyperlink r:id="rId100" w:history="1">
              <w:r>
                <w:rPr>
                  <w:rFonts w:ascii="Calibri Light" w:eastAsia="Calibri Light" w:hAnsi="Calibri Light" w:cs="Calibri Light"/>
                  <w:color w:val="0E568C"/>
                  <w:sz w:val="16"/>
                  <w:szCs w:val="16"/>
                  <w:u w:val="single"/>
                  <w:shd w:val="clear" w:color="auto" w:fill="FFFFFF"/>
                  <w:lang w:val="nl-NL"/>
                </w:rPr>
                <w:t>hier</w:t>
              </w:r>
            </w:hyperlink>
            <w:r>
              <w:rPr>
                <w:rFonts w:ascii="Calibri Light" w:eastAsia="Calibri Light" w:hAnsi="Calibri Light" w:cs="Calibri Light"/>
                <w:color w:val="000000"/>
                <w:sz w:val="16"/>
                <w:szCs w:val="16"/>
                <w:shd w:val="clear" w:color="auto" w:fill="FFFFFF"/>
                <w:lang w:val="nl-NL"/>
              </w:rPr>
              <w:t xml:space="preserve"> beschikbaar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101"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Zuid-Afrika</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The Information Regulator</w:t>
            </w: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W: inforegulator.org.za/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E: enquiries@inforegulator.org.za.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102"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Zuid-Korea</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lastRenderedPageBreak/>
              <w:t xml:space="preserve">Personal Information Protection Commission </w:t>
            </w:r>
            <w:r>
              <w:rPr>
                <w:rFonts w:ascii="Calibri Light" w:eastAsia="Calibri Light" w:hAnsi="Calibri Light" w:cs="Calibri Light"/>
                <w:color w:val="000000"/>
                <w:sz w:val="16"/>
                <w:szCs w:val="16"/>
                <w:shd w:val="clear" w:color="auto" w:fill="FFFFFF"/>
                <w:lang w:val="nl-NL"/>
              </w:rPr>
              <w:lastRenderedPageBreak/>
              <w:t>(PIPC)</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Financial Services Commission (FSC)</w:t>
            </w: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i/>
                <w:iCs/>
                <w:color w:val="000000"/>
                <w:sz w:val="16"/>
                <w:szCs w:val="16"/>
                <w:shd w:val="clear" w:color="auto" w:fill="FFFFFF"/>
                <w:lang w:val="nl-NL"/>
              </w:rPr>
              <w:lastRenderedPageBreak/>
              <w:t>Personal Information Protection Commission</w:t>
            </w:r>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lastRenderedPageBreak/>
              <w:t xml:space="preserve">W: </w:t>
            </w:r>
            <w:hyperlink r:id="rId103" w:history="1">
              <w:r>
                <w:rPr>
                  <w:rFonts w:ascii="Calibri Light" w:eastAsia="Calibri Light" w:hAnsi="Calibri Light" w:cs="Calibri Light"/>
                  <w:color w:val="0E568C"/>
                  <w:sz w:val="16"/>
                  <w:szCs w:val="16"/>
                  <w:u w:val="single"/>
                  <w:shd w:val="clear" w:color="auto" w:fill="FFFFFF"/>
                  <w:lang w:val="nl-NL"/>
                </w:rPr>
                <w:t>pipc.go.kr/np</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104" w:history="1">
              <w:r>
                <w:rPr>
                  <w:rFonts w:ascii="Calibri Light" w:eastAsia="Calibri Light" w:hAnsi="Calibri Light" w:cs="Calibri Light"/>
                  <w:color w:val="0E568C"/>
                  <w:sz w:val="16"/>
                  <w:szCs w:val="16"/>
                  <w:u w:val="single"/>
                  <w:shd w:val="clear" w:color="auto" w:fill="FFFFFF"/>
                  <w:lang w:val="nl-NL"/>
                </w:rPr>
                <w:t>Engelse startpagina</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105"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r>
              <w:rPr>
                <w:rFonts w:ascii="Calibri Light" w:eastAsia="Calibri Light" w:hAnsi="Calibri Light" w:cs="Calibri Light"/>
                <w:color w:val="000000"/>
                <w:sz w:val="16"/>
                <w:szCs w:val="16"/>
                <w:shd w:val="clear" w:color="auto" w:fill="FFFFFF"/>
                <w:lang w:val="nl-NL"/>
              </w:rPr>
              <w:t xml:space="preserve"> (scrol naar beneden)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i/>
                <w:iCs/>
                <w:color w:val="000000"/>
                <w:sz w:val="16"/>
                <w:szCs w:val="16"/>
                <w:shd w:val="clear" w:color="auto" w:fill="FFFFFF"/>
                <w:lang w:val="nl-NL"/>
              </w:rPr>
              <w:t>Financial Services Commission</w:t>
            </w:r>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106" w:history="1">
              <w:r>
                <w:rPr>
                  <w:rFonts w:ascii="Calibri Light" w:eastAsia="Calibri Light" w:hAnsi="Calibri Light" w:cs="Calibri Light"/>
                  <w:color w:val="0E568C"/>
                  <w:sz w:val="16"/>
                  <w:szCs w:val="16"/>
                  <w:u w:val="single"/>
                  <w:shd w:val="clear" w:color="auto" w:fill="FFFFFF"/>
                  <w:lang w:val="nl-NL"/>
                </w:rPr>
                <w:t>fsc.go.kr/index</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107" w:history="1">
              <w:r>
                <w:rPr>
                  <w:rFonts w:ascii="Calibri Light" w:eastAsia="Calibri Light" w:hAnsi="Calibri Light" w:cs="Calibri Light"/>
                  <w:color w:val="0E568C"/>
                  <w:sz w:val="16"/>
                  <w:szCs w:val="16"/>
                  <w:u w:val="single"/>
                  <w:shd w:val="clear" w:color="auto" w:fill="FFFFFF"/>
                  <w:lang w:val="nl-NL"/>
                </w:rPr>
                <w:t>Engelse startpagina</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E: </w:t>
            </w:r>
            <w:hyperlink r:id="rId108" w:history="1">
              <w:r>
                <w:rPr>
                  <w:rFonts w:ascii="Calibri Light" w:eastAsia="Calibri Light" w:hAnsi="Calibri Light" w:cs="Calibri Light"/>
                  <w:color w:val="0E568C"/>
                  <w:sz w:val="16"/>
                  <w:szCs w:val="16"/>
                  <w:u w:val="single"/>
                  <w:shd w:val="clear" w:color="auto" w:fill="FFFFFF"/>
                  <w:lang w:val="nl-NL"/>
                </w:rPr>
                <w:t>fsc.ifd@korea.kr</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109"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lastRenderedPageBreak/>
              <w:t>Spanje</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Spaans Agentschap voor gegevensbescherming</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i/>
                <w:iCs/>
                <w:color w:val="000000"/>
                <w:sz w:val="16"/>
                <w:szCs w:val="16"/>
                <w:shd w:val="clear" w:color="auto" w:fill="FFFFFF"/>
                <w:lang w:val="nl-NL"/>
              </w:rPr>
              <w:t>Agencia Española de Protección de Datos (AEPD)</w:t>
            </w:r>
            <w:r>
              <w:rPr>
                <w:rFonts w:ascii="Calibri Light" w:eastAsia="Calibri Light" w:hAnsi="Calibri Light" w:cs="Calibri Light"/>
                <w:color w:val="000000"/>
                <w:sz w:val="16"/>
                <w:szCs w:val="16"/>
                <w:shd w:val="clear" w:color="auto" w:fill="FFFFFF"/>
                <w:lang w:val="nl-NL"/>
              </w:rPr>
              <w:t>)</w:t>
            </w: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110" w:history="1">
              <w:r>
                <w:rPr>
                  <w:rFonts w:ascii="Calibri Light" w:eastAsia="Calibri Light" w:hAnsi="Calibri Light" w:cs="Calibri Light"/>
                  <w:color w:val="0E568C"/>
                  <w:sz w:val="16"/>
                  <w:szCs w:val="16"/>
                  <w:u w:val="single"/>
                  <w:shd w:val="clear" w:color="auto" w:fill="FFFFFF"/>
                  <w:lang w:val="nl-NL"/>
                </w:rPr>
                <w:t>aepd.es</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111"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Zwitserland</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Federale commissaris voor gegevensbescherming en informatie</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i/>
                <w:iCs/>
                <w:color w:val="000000"/>
                <w:sz w:val="16"/>
                <w:szCs w:val="16"/>
                <w:shd w:val="clear" w:color="auto" w:fill="FFFFFF"/>
                <w:lang w:val="nl-NL"/>
              </w:rPr>
              <w:t>Eidgenössischer Datenschutz- und Öffentlichkeitsbeauftragter (FDIPC)</w:t>
            </w:r>
            <w:r>
              <w:rPr>
                <w:rFonts w:ascii="Calibri Light" w:eastAsia="Calibri Light" w:hAnsi="Calibri Light" w:cs="Calibri Light"/>
                <w:color w:val="000000"/>
                <w:sz w:val="16"/>
                <w:szCs w:val="16"/>
                <w:shd w:val="clear" w:color="auto" w:fill="FFFFFF"/>
                <w:lang w:val="nl-NL"/>
              </w:rPr>
              <w:t>)</w:t>
            </w: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112" w:history="1">
              <w:r>
                <w:rPr>
                  <w:rFonts w:ascii="Calibri Light" w:eastAsia="Calibri Light" w:hAnsi="Calibri Light" w:cs="Calibri Light"/>
                  <w:color w:val="0E568C"/>
                  <w:sz w:val="16"/>
                  <w:szCs w:val="16"/>
                  <w:u w:val="single"/>
                  <w:shd w:val="clear" w:color="auto" w:fill="FFFFFF"/>
                  <w:lang w:val="nl-NL"/>
                </w:rPr>
                <w:t>edoeb.admin.ch</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113" w:history="1">
              <w:r>
                <w:rPr>
                  <w:rFonts w:ascii="Calibri Light" w:eastAsia="Calibri Light" w:hAnsi="Calibri Light" w:cs="Calibri Light"/>
                  <w:color w:val="0E568C"/>
                  <w:sz w:val="16"/>
                  <w:szCs w:val="16"/>
                  <w:u w:val="single"/>
                  <w:shd w:val="clear" w:color="auto" w:fill="FFFFFF"/>
                  <w:lang w:val="nl-NL"/>
                </w:rPr>
                <w:t>Engelse startpagina</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E: info@edoeb.admin.ch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114"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Turkije</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Autoriteit voor de bescherming van persoonsgegevens</w:t>
            </w:r>
            <w:r>
              <w:rPr>
                <w:rFonts w:ascii="Calibri Light" w:eastAsia="Calibri Light" w:hAnsi="Calibri Light" w:cs="Calibri Light"/>
                <w:color w:val="000000"/>
                <w:sz w:val="16"/>
                <w:szCs w:val="16"/>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w:t>
            </w:r>
            <w:r>
              <w:rPr>
                <w:rFonts w:ascii="Calibri Light" w:eastAsia="Calibri Light" w:hAnsi="Calibri Light" w:cs="Calibri Light"/>
                <w:i/>
                <w:iCs/>
                <w:color w:val="000000"/>
                <w:sz w:val="16"/>
                <w:szCs w:val="16"/>
                <w:shd w:val="clear" w:color="auto" w:fill="FFFFFF"/>
                <w:lang w:val="nl-NL"/>
              </w:rPr>
              <w:t>Kişisel Verileri Koruma Kurumu (KVKK)</w:t>
            </w:r>
            <w:r>
              <w:rPr>
                <w:rFonts w:ascii="Calibri Light" w:eastAsia="Calibri Light" w:hAnsi="Calibri Light" w:cs="Calibri Light"/>
                <w:color w:val="000000"/>
                <w:sz w:val="16"/>
                <w:szCs w:val="16"/>
                <w:shd w:val="clear" w:color="auto" w:fill="FFFFFF"/>
                <w:lang w:val="nl-NL"/>
              </w:rPr>
              <w:t>)</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115" w:history="1">
              <w:r>
                <w:rPr>
                  <w:rFonts w:ascii="Calibri Light" w:eastAsia="Calibri Light" w:hAnsi="Calibri Light" w:cs="Calibri Light"/>
                  <w:color w:val="0E568C"/>
                  <w:sz w:val="16"/>
                  <w:szCs w:val="16"/>
                  <w:u w:val="single"/>
                  <w:shd w:val="clear" w:color="auto" w:fill="FFFFFF"/>
                  <w:lang w:val="nl-NL"/>
                </w:rPr>
                <w:t>kvkk.gov.tr</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116" w:history="1">
              <w:r>
                <w:rPr>
                  <w:rFonts w:ascii="Calibri Light" w:eastAsia="Calibri Light" w:hAnsi="Calibri Light" w:cs="Calibri Light"/>
                  <w:color w:val="0E568C"/>
                  <w:sz w:val="16"/>
                  <w:szCs w:val="16"/>
                  <w:u w:val="single"/>
                  <w:shd w:val="clear" w:color="auto" w:fill="FFFFFF"/>
                  <w:lang w:val="nl-NL"/>
                </w:rPr>
                <w:t>Engelse startpagina</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117"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Verenigd Koninkrijk (Engeland en Wales)</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Information Commissioner’s Office (ICO)</w:t>
            </w: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118" w:history="1">
              <w:r>
                <w:rPr>
                  <w:rFonts w:ascii="Calibri Light" w:eastAsia="Calibri Light" w:hAnsi="Calibri Light" w:cs="Calibri Light"/>
                  <w:color w:val="0E568C"/>
                  <w:sz w:val="16"/>
                  <w:szCs w:val="16"/>
                  <w:u w:val="single"/>
                  <w:shd w:val="clear" w:color="auto" w:fill="FFFFFF"/>
                  <w:lang w:val="nl-NL"/>
                </w:rPr>
                <w:t>ico.org.uk</w:t>
              </w:r>
            </w:hyperlink>
            <w:r>
              <w:rPr>
                <w:rFonts w:ascii="Calibri Light" w:eastAsia="Calibri Light" w:hAnsi="Calibri Light" w:cs="Calibri Light"/>
                <w:color w:val="000000"/>
                <w:sz w:val="16"/>
                <w:szCs w:val="16"/>
                <w:shd w:val="clear" w:color="auto" w:fill="FFFFFF"/>
                <w:lang w:val="nl-NL"/>
              </w:rPr>
              <w:t xml:space="preserve"> </w:t>
            </w:r>
            <w:hyperlink r:id="rId119"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r>
        <w:tc>
          <w:tcPr>
            <w:tcW w:w="2040" w:type="dxa"/>
            <w:tcBorders>
              <w:top w:val="nil"/>
              <w:left w:val="single" w:sz="8" w:space="0" w:color="CCCCCC"/>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r>
              <w:rPr>
                <w:rFonts w:ascii="Calibri Light" w:eastAsia="Calibri Light" w:hAnsi="Calibri Light" w:cs="Calibri Light"/>
                <w:color w:val="000000"/>
                <w:sz w:val="16"/>
                <w:szCs w:val="16"/>
                <w:shd w:val="clear" w:color="auto" w:fill="FFFFFF"/>
                <w:lang w:val="nl-NL"/>
              </w:rPr>
              <w:t>Verenigde Staten</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lang w:val="en-US"/>
              </w:rPr>
            </w:pPr>
          </w:p>
        </w:tc>
        <w:tc>
          <w:tcPr>
            <w:tcW w:w="3449"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Federal Trade Commission (FTC)</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Department of Health and Human Services (HHS) Office of Civil Rights (OCR)</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rPr>
            </w:pPr>
            <w:r>
              <w:rPr>
                <w:rFonts w:ascii="Calibri Light" w:eastAsia="Calibri Light" w:hAnsi="Calibri Light" w:cs="Calibri Light"/>
                <w:color w:val="000000"/>
                <w:sz w:val="16"/>
                <w:szCs w:val="16"/>
                <w:shd w:val="clear" w:color="auto" w:fill="FFFFFF"/>
                <w:lang w:val="nl-NL"/>
              </w:rPr>
              <w:t>Procureur-generaal van Californië</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California Privacy Protection Agency (na oprichting)</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p>
        </w:tc>
        <w:tc>
          <w:tcPr>
            <w:tcW w:w="3543" w:type="dxa"/>
            <w:tcBorders>
              <w:top w:val="nil"/>
              <w:left w:val="nil"/>
              <w:bottom w:val="single" w:sz="8" w:space="0" w:color="CCCCCC"/>
              <w:right w:val="single" w:sz="8" w:space="0" w:color="CCCCCC"/>
            </w:tcBorders>
            <w:shd w:val="clear" w:color="auto" w:fill="FFFFFF"/>
            <w:tcMar>
              <w:top w:w="0" w:type="dxa"/>
              <w:left w:w="30" w:type="dxa"/>
              <w:bottom w:w="0" w:type="dxa"/>
              <w:right w:w="30" w:type="dxa"/>
            </w:tcMar>
          </w:tcPr>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i/>
                <w:iCs/>
                <w:color w:val="000000"/>
                <w:sz w:val="16"/>
                <w:szCs w:val="16"/>
                <w:shd w:val="clear" w:color="auto" w:fill="FFFFFF"/>
                <w:lang w:val="nl-NL"/>
              </w:rPr>
              <w:t>Federal Trade Commission</w:t>
            </w:r>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120" w:history="1">
              <w:r>
                <w:rPr>
                  <w:rFonts w:ascii="Calibri Light" w:eastAsia="Calibri Light" w:hAnsi="Calibri Light" w:cs="Calibri Light"/>
                  <w:color w:val="0E568C"/>
                  <w:sz w:val="16"/>
                  <w:szCs w:val="16"/>
                  <w:u w:val="single"/>
                  <w:shd w:val="clear" w:color="auto" w:fill="FFFFFF"/>
                  <w:lang w:val="nl-NL"/>
                </w:rPr>
                <w:t>ftc.gov</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121"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i/>
                <w:iCs/>
                <w:color w:val="000000"/>
                <w:sz w:val="16"/>
                <w:szCs w:val="16"/>
                <w:shd w:val="clear" w:color="auto" w:fill="FFFFFF"/>
                <w:lang w:val="nl-NL"/>
              </w:rPr>
              <w:t>HHS Office of Civil Rights</w:t>
            </w:r>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122" w:history="1">
              <w:r>
                <w:rPr>
                  <w:rFonts w:ascii="Calibri Light" w:eastAsia="Calibri Light" w:hAnsi="Calibri Light" w:cs="Calibri Light"/>
                  <w:color w:val="0E568C"/>
                  <w:sz w:val="16"/>
                  <w:szCs w:val="16"/>
                  <w:u w:val="single"/>
                  <w:shd w:val="clear" w:color="auto" w:fill="FFFFFF"/>
                  <w:lang w:val="nl-NL"/>
                </w:rPr>
                <w:t>hhs.gov/ocr/index.html</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E: </w:t>
            </w:r>
            <w:hyperlink r:id="rId123" w:history="1">
              <w:r>
                <w:rPr>
                  <w:rFonts w:ascii="Calibri Light" w:eastAsia="Calibri Light" w:hAnsi="Calibri Light" w:cs="Calibri Light"/>
                  <w:color w:val="0E568C"/>
                  <w:sz w:val="16"/>
                  <w:szCs w:val="16"/>
                  <w:u w:val="single"/>
                  <w:shd w:val="clear" w:color="auto" w:fill="FFFFFF"/>
                  <w:lang w:val="nl-NL"/>
                </w:rPr>
                <w:t>OCRPrivacy@hhs.gov</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124"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i/>
                <w:iCs/>
                <w:color w:val="000000"/>
                <w:sz w:val="16"/>
                <w:szCs w:val="16"/>
                <w:shd w:val="clear" w:color="auto" w:fill="FFFFFF"/>
                <w:lang w:val="nl-NL"/>
              </w:rPr>
              <w:t>Procureur-generaal van Californië</w:t>
            </w:r>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r>
              <w:rPr>
                <w:rFonts w:ascii="Calibri Light" w:eastAsia="Calibri Light" w:hAnsi="Calibri Light" w:cs="Calibri Light"/>
                <w:color w:val="000000"/>
                <w:sz w:val="16"/>
                <w:szCs w:val="16"/>
                <w:shd w:val="clear" w:color="auto" w:fill="FFFFFF"/>
                <w:lang w:val="nl-NL"/>
              </w:rPr>
              <w:t xml:space="preserve">W: </w:t>
            </w:r>
            <w:hyperlink r:id="rId125" w:history="1">
              <w:r>
                <w:rPr>
                  <w:rFonts w:ascii="Calibri Light" w:eastAsia="Calibri Light" w:hAnsi="Calibri Light" w:cs="Calibri Light"/>
                  <w:color w:val="0E568C"/>
                  <w:sz w:val="16"/>
                  <w:szCs w:val="16"/>
                  <w:u w:val="single"/>
                  <w:shd w:val="clear" w:color="auto" w:fill="FFFFFF"/>
                  <w:lang w:val="nl-NL"/>
                </w:rPr>
                <w:t>oag.ca.gov/privacy/ccpa</w:t>
              </w:r>
            </w:hyperlink>
            <w:r>
              <w:rPr>
                <w:rFonts w:ascii="Calibri Light" w:eastAsia="Calibri Light" w:hAnsi="Calibri Light" w:cs="Calibri Light"/>
                <w:color w:val="000000"/>
                <w:sz w:val="16"/>
                <w:szCs w:val="16"/>
                <w:shd w:val="clear" w:color="auto" w:fill="FFFFFF"/>
                <w:lang w:val="nl-NL"/>
              </w:rPr>
              <w:t> </w:t>
            </w:r>
          </w:p>
          <w:p>
            <w:pPr>
              <w:widowControl w:val="0"/>
              <w:autoSpaceDE w:val="0"/>
              <w:autoSpaceDN w:val="0"/>
              <w:adjustRightInd w:val="0"/>
              <w:spacing w:before="60" w:after="60" w:line="247" w:lineRule="auto"/>
              <w:ind w:left="30" w:right="50"/>
              <w:rPr>
                <w:rFonts w:asciiTheme="majorHAnsi" w:hAnsiTheme="majorHAnsi" w:cstheme="majorHAnsi"/>
                <w:color w:val="000000"/>
                <w:sz w:val="16"/>
                <w:szCs w:val="16"/>
                <w:shd w:val="clear" w:color="auto" w:fill="FFFFFF"/>
              </w:rPr>
            </w:pPr>
            <w:hyperlink r:id="rId126" w:history="1">
              <w:r>
                <w:rPr>
                  <w:rFonts w:ascii="Calibri Light" w:eastAsia="Calibri Light" w:hAnsi="Calibri Light" w:cs="Calibri Light"/>
                  <w:color w:val="0E568C"/>
                  <w:sz w:val="16"/>
                  <w:szCs w:val="16"/>
                  <w:u w:val="single"/>
                  <w:shd w:val="clear" w:color="auto" w:fill="FFFFFF"/>
                  <w:lang w:val="nl-NL"/>
                </w:rPr>
                <w:t>Webpagina voor contactpersoon agentschap</w:t>
              </w:r>
            </w:hyperlink>
          </w:p>
        </w:tc>
      </w:tr>
    </w:tbl>
    <w:p>
      <w:pPr>
        <w:snapToGrid w:val="0"/>
        <w:spacing w:before="60" w:after="60" w:line="247" w:lineRule="auto"/>
        <w:jc w:val="both"/>
        <w:rPr>
          <w:rFonts w:asciiTheme="majorHAnsi" w:eastAsiaTheme="majorEastAsia" w:hAnsiTheme="majorHAnsi" w:cstheme="majorHAnsi"/>
          <w:b/>
          <w:bCs/>
          <w:color w:val="2F5496" w:themeColor="accent1" w:themeShade="BF"/>
          <w:lang w:val="en-US"/>
        </w:rPr>
      </w:pPr>
      <w:r>
        <w:rPr>
          <w:rFonts w:ascii="Calibri Light" w:eastAsia="Calibri Light" w:hAnsi="Calibri Light" w:cs="Calibri Light"/>
          <w:b/>
          <w:bCs/>
          <w:color w:val="2F5496"/>
          <w:lang w:val="nl-NL"/>
        </w:rPr>
        <w:t xml:space="preserve">Hoe we persoonlijke informatie beschermen </w:t>
      </w:r>
    </w:p>
    <w:p>
      <w:pPr>
        <w:snapToGrid w:val="0"/>
        <w:spacing w:before="60" w:after="60" w:line="247" w:lineRule="auto"/>
        <w:rPr>
          <w:rFonts w:asciiTheme="majorHAnsi" w:hAnsiTheme="majorHAnsi" w:cstheme="majorHAnsi"/>
          <w:b/>
          <w:bCs/>
          <w:sz w:val="18"/>
          <w:szCs w:val="18"/>
          <w:lang w:val="en-US"/>
        </w:rPr>
      </w:pPr>
      <w:r>
        <w:rPr>
          <w:rFonts w:ascii="Calibri Light" w:eastAsia="Calibri Light" w:hAnsi="Calibri Light" w:cs="Calibri Light"/>
          <w:b/>
          <w:bCs/>
          <w:sz w:val="18"/>
          <w:szCs w:val="18"/>
          <w:lang w:val="nl-NL"/>
        </w:rPr>
        <w:t xml:space="preserve">Beveiliging  </w:t>
      </w:r>
    </w:p>
    <w:p>
      <w:pPr>
        <w:snapToGrid w:val="0"/>
        <w:spacing w:before="60" w:after="60" w:line="247" w:lineRule="auto"/>
        <w:jc w:val="both"/>
        <w:rPr>
          <w:rFonts w:asciiTheme="majorHAnsi" w:hAnsiTheme="majorHAnsi" w:cstheme="majorHAnsi"/>
          <w:sz w:val="18"/>
          <w:szCs w:val="18"/>
          <w:lang w:val="en-US"/>
        </w:rPr>
      </w:pPr>
      <w:r>
        <w:rPr>
          <w:rFonts w:ascii="Calibri Light" w:eastAsia="Calibri Light" w:hAnsi="Calibri Light" w:cs="Calibri Light"/>
          <w:sz w:val="18"/>
          <w:szCs w:val="18"/>
          <w:lang w:val="nl-NL"/>
        </w:rPr>
        <w:t xml:space="preserve">Wij hebben passende technische en organisatorische beveiligingsmaatregelen, beleidslijnen en procedures geïmplementeerd en zullen deze handhaven om het risico van onopzettelijke vernietiging of verlies of ongeoorloofde bekendmaking van of toegang tot dergelijke informatie te beperken, overeenkomstig de aard van de betreffende informatie. Omdat de beveiliging van informatie gedeeltelijk afhangt van de beveiliging van de computer die u gebruikt om met ons te communiceren en de beveiliging die u gebruikt voor uw gebruikersnamen en wachtwoorden, verzoeken wij u de nodige maatregelen te treffen om deze informatie te beschermen.   </w:t>
      </w:r>
    </w:p>
    <w:p>
      <w:pPr>
        <w:snapToGrid w:val="0"/>
        <w:spacing w:before="60" w:after="60" w:line="247" w:lineRule="auto"/>
        <w:jc w:val="both"/>
        <w:rPr>
          <w:rFonts w:asciiTheme="majorHAnsi" w:hAnsiTheme="majorHAnsi" w:cstheme="majorHAnsi"/>
          <w:b/>
          <w:bCs/>
          <w:sz w:val="18"/>
          <w:szCs w:val="18"/>
          <w:lang w:val="en-US"/>
        </w:rPr>
      </w:pPr>
      <w:r>
        <w:rPr>
          <w:rFonts w:ascii="Calibri Light" w:eastAsia="Calibri Light" w:hAnsi="Calibri Light" w:cs="Calibri Light"/>
          <w:b/>
          <w:bCs/>
          <w:sz w:val="18"/>
          <w:szCs w:val="18"/>
          <w:lang w:val="nl-NL"/>
        </w:rPr>
        <w:t xml:space="preserve">Het opslaan van uw persoonlijke informatie  </w:t>
      </w:r>
    </w:p>
    <w:p>
      <w:pPr>
        <w:snapToGrid w:val="0"/>
        <w:spacing w:before="60" w:after="60" w:line="247" w:lineRule="auto"/>
        <w:jc w:val="both"/>
        <w:rPr>
          <w:rFonts w:asciiTheme="majorHAnsi" w:hAnsiTheme="majorHAnsi" w:cstheme="majorHAnsi"/>
          <w:sz w:val="18"/>
          <w:szCs w:val="18"/>
          <w:lang w:val="en-US"/>
        </w:rPr>
      </w:pPr>
      <w:r>
        <w:rPr>
          <w:rFonts w:ascii="Calibri Light" w:eastAsia="Calibri Light" w:hAnsi="Calibri Light" w:cs="Calibri Light"/>
          <w:sz w:val="18"/>
          <w:szCs w:val="18"/>
          <w:lang w:val="nl-NL"/>
        </w:rPr>
        <w:t xml:space="preserve">We bewaren uw persoonsgegevens zolang als redelijkerwijs nodig is voor de doeleinden waarvoor ze zijn verzameld, zoals uiteengezet in deze Verklaring. Onder bepaalde omstandigheden kunnen we uw gegevens langer bewaren, bijvoorbeeld wanneer we hiertoe verplicht zijn op grond van wettelijke, regelgevende, fiscale of boekhoudkundige vereisten.   </w:t>
      </w:r>
    </w:p>
    <w:p>
      <w:pPr>
        <w:snapToGrid w:val="0"/>
        <w:spacing w:before="60" w:after="60" w:line="247" w:lineRule="auto"/>
        <w:jc w:val="both"/>
        <w:rPr>
          <w:rFonts w:asciiTheme="majorHAnsi" w:hAnsiTheme="majorHAnsi" w:cstheme="majorHAnsi"/>
          <w:sz w:val="18"/>
          <w:szCs w:val="18"/>
          <w:lang w:val="en-US"/>
        </w:rPr>
      </w:pPr>
      <w:r>
        <w:rPr>
          <w:rFonts w:ascii="Calibri Light" w:eastAsia="Calibri Light" w:hAnsi="Calibri Light" w:cs="Calibri Light"/>
          <w:sz w:val="18"/>
          <w:szCs w:val="18"/>
          <w:lang w:val="nl-NL"/>
        </w:rPr>
        <w:t xml:space="preserve">Onder specifieke omstandigheden kunnen we uw persoonsgegevens gedurende langere perioden bewaren, om een nauwkeurig overzicht te krijgen van uw transacties met ons in het geval van eventuele klachten of geschillen, of als we redelijkerwijs van mening zijn dat er een kans bestaat op een rechtszaak in verband met uw persoonsgegevens of transacties. </w:t>
      </w:r>
    </w:p>
    <w:p>
      <w:pPr>
        <w:snapToGrid w:val="0"/>
        <w:spacing w:before="60" w:after="60" w:line="247" w:lineRule="auto"/>
        <w:rPr>
          <w:rFonts w:asciiTheme="majorHAnsi" w:hAnsiTheme="majorHAnsi" w:cstheme="majorHAnsi"/>
          <w:b/>
          <w:bCs/>
          <w:sz w:val="18"/>
          <w:szCs w:val="18"/>
          <w:lang w:val="en-US"/>
        </w:rPr>
      </w:pPr>
      <w:r>
        <w:rPr>
          <w:rFonts w:ascii="Calibri Light" w:eastAsia="Calibri Light" w:hAnsi="Calibri Light" w:cs="Calibri Light"/>
          <w:b/>
          <w:bCs/>
          <w:sz w:val="18"/>
          <w:szCs w:val="18"/>
          <w:lang w:val="nl-NL"/>
        </w:rPr>
        <w:t xml:space="preserve">Links naar andere websites </w:t>
      </w:r>
    </w:p>
    <w:p>
      <w:pPr>
        <w:snapToGrid w:val="0"/>
        <w:spacing w:before="60" w:after="60" w:line="247" w:lineRule="auto"/>
        <w:jc w:val="both"/>
        <w:rPr>
          <w:rFonts w:asciiTheme="majorHAnsi" w:hAnsiTheme="majorHAnsi" w:cstheme="majorHAnsi"/>
          <w:sz w:val="18"/>
          <w:szCs w:val="18"/>
          <w:lang w:val="en-US"/>
        </w:rPr>
      </w:pPr>
      <w:r>
        <w:rPr>
          <w:rFonts w:ascii="Calibri Light" w:eastAsia="Calibri Light" w:hAnsi="Calibri Light" w:cs="Calibri Light"/>
          <w:sz w:val="18"/>
          <w:szCs w:val="18"/>
          <w:lang w:val="nl-NL"/>
        </w:rPr>
        <w:t xml:space="preserve">Voor uw gemak en ter informatie kunnen onze Websites links naar andere websites bevatten. Deze websites kunnen onafhankelijk van ons opereren. Gekoppelde websites kunnen hun eigen privacyverklaringen of -beleid hebben en wij raden u ten zeerste aan die te lezen. Voor zover gekoppelde websites niet ons eigendom zijn en niet door ons worden beheerd, zijn wij niet verantwoordelijk voor de inhoud van de websites, het gebruik van dergelijke websites of de privacypraktijken van de websites, zelfs als u die websites rechtstreeks vanaf onze website bezoekt. </w:t>
      </w:r>
    </w:p>
    <w:p>
      <w:pPr>
        <w:snapToGrid w:val="0"/>
        <w:spacing w:before="60" w:after="60" w:line="247" w:lineRule="auto"/>
        <w:rPr>
          <w:rFonts w:asciiTheme="majorHAnsi" w:hAnsiTheme="majorHAnsi" w:cstheme="majorHAnsi"/>
          <w:b/>
          <w:bCs/>
          <w:sz w:val="18"/>
          <w:szCs w:val="18"/>
          <w:lang w:val="en-US"/>
        </w:rPr>
      </w:pPr>
      <w:r>
        <w:rPr>
          <w:rFonts w:ascii="Calibri Light" w:eastAsia="Calibri Light" w:hAnsi="Calibri Light" w:cs="Calibri Light"/>
          <w:b/>
          <w:bCs/>
          <w:sz w:val="18"/>
          <w:szCs w:val="18"/>
          <w:lang w:val="nl-NL"/>
        </w:rPr>
        <w:lastRenderedPageBreak/>
        <w:t xml:space="preserve">Updates van onze online Privacyverklaring </w:t>
      </w:r>
    </w:p>
    <w:p>
      <w:pPr>
        <w:snapToGrid w:val="0"/>
        <w:spacing w:before="60" w:after="60" w:line="247" w:lineRule="auto"/>
        <w:jc w:val="both"/>
        <w:rPr>
          <w:rFonts w:asciiTheme="majorHAnsi" w:hAnsiTheme="majorHAnsi" w:cstheme="majorHAnsi"/>
          <w:sz w:val="18"/>
          <w:szCs w:val="18"/>
          <w:lang w:val="en-US"/>
        </w:rPr>
      </w:pPr>
      <w:r>
        <w:rPr>
          <w:rFonts w:ascii="Calibri Light" w:eastAsia="Calibri Light" w:hAnsi="Calibri Light" w:cs="Calibri Light"/>
          <w:sz w:val="18"/>
          <w:szCs w:val="18"/>
          <w:lang w:val="nl-NL"/>
        </w:rPr>
        <w:t>Deze Verklaring kan periodiek en zonder voorafgaande kennisgeving aan u worden bijgewerkt om wijzigingen in onze praktijken inzake persoonlijke informatie door te voeren. We zullen de bijgewerkte versie op onze Websites plaatsen en bovenaan de Verklaring aangeven wanneer deze voor het laatst is bijgewerkt.</w:t>
      </w:r>
    </w:p>
    <w:p>
      <w:pPr>
        <w:snapToGrid w:val="0"/>
        <w:spacing w:before="60" w:after="60" w:line="247" w:lineRule="auto"/>
        <w:rPr>
          <w:rFonts w:asciiTheme="majorHAnsi" w:hAnsiTheme="majorHAnsi" w:cstheme="majorHAnsi"/>
          <w:b/>
          <w:bCs/>
          <w:sz w:val="18"/>
          <w:szCs w:val="18"/>
          <w:lang w:val="en-US"/>
        </w:rPr>
      </w:pPr>
      <w:r>
        <w:rPr>
          <w:rFonts w:ascii="Calibri Light" w:eastAsia="Calibri Light" w:hAnsi="Calibri Light" w:cs="Calibri Light"/>
          <w:b/>
          <w:bCs/>
          <w:sz w:val="18"/>
          <w:szCs w:val="18"/>
          <w:lang w:val="nl-NL"/>
        </w:rPr>
        <w:t>Hoe kunt u contact met ons opnemen?</w:t>
      </w:r>
    </w:p>
    <w:p>
      <w:pPr>
        <w:snapToGrid w:val="0"/>
        <w:spacing w:before="60" w:after="60" w:line="247" w:lineRule="auto"/>
        <w:jc w:val="both"/>
        <w:rPr>
          <w:rFonts w:asciiTheme="majorHAnsi" w:hAnsiTheme="majorHAnsi" w:cstheme="majorHAnsi"/>
          <w:sz w:val="18"/>
          <w:szCs w:val="18"/>
          <w:lang w:val="en-US"/>
        </w:rPr>
      </w:pPr>
      <w:r>
        <w:rPr>
          <w:rFonts w:ascii="Calibri Light" w:eastAsia="Calibri Light" w:hAnsi="Calibri Light" w:cs="Calibri Light"/>
          <w:sz w:val="18"/>
          <w:szCs w:val="18"/>
          <w:lang w:val="nl-NL"/>
        </w:rPr>
        <w:t xml:space="preserve">Howmet Aerospace Inc. is de verwerkingsverantwoordelijke van uw gegevens. Als u vragen of opmerkingen over deze Verklaring hebt, of als u uw rechten wilt uitoefenen, kunt u contact met ons opnemen door ons te schrijven op: </w:t>
      </w:r>
    </w:p>
    <w:p>
      <w:pPr>
        <w:pStyle w:val="BodyText"/>
        <w:snapToGrid w:val="0"/>
        <w:spacing w:before="60" w:after="60" w:line="247" w:lineRule="auto"/>
        <w:ind w:left="1416" w:right="43"/>
        <w:jc w:val="both"/>
        <w:rPr>
          <w:rFonts w:asciiTheme="majorHAnsi" w:hAnsiTheme="majorHAnsi" w:cstheme="majorHAnsi"/>
          <w:sz w:val="18"/>
          <w:szCs w:val="18"/>
        </w:rPr>
      </w:pPr>
      <w:r>
        <w:rPr>
          <w:rFonts w:ascii="Calibri Light" w:eastAsia="Calibri Light" w:hAnsi="Calibri Light" w:cs="Calibri Light"/>
          <w:sz w:val="18"/>
          <w:szCs w:val="18"/>
          <w:lang w:val="nl-NL"/>
        </w:rPr>
        <w:t xml:space="preserve">Howmet Aerospace Inc. </w:t>
      </w:r>
    </w:p>
    <w:p>
      <w:pPr>
        <w:pStyle w:val="BodyText"/>
        <w:snapToGrid w:val="0"/>
        <w:spacing w:before="60" w:after="60" w:line="247" w:lineRule="auto"/>
        <w:ind w:left="1416" w:right="43"/>
        <w:jc w:val="both"/>
        <w:rPr>
          <w:rFonts w:asciiTheme="majorHAnsi" w:hAnsiTheme="majorHAnsi" w:cstheme="majorHAnsi"/>
          <w:sz w:val="18"/>
          <w:szCs w:val="18"/>
        </w:rPr>
      </w:pPr>
      <w:r>
        <w:rPr>
          <w:rFonts w:ascii="Calibri Light" w:eastAsia="Calibri Light" w:hAnsi="Calibri Light" w:cs="Calibri Light"/>
          <w:sz w:val="18"/>
          <w:szCs w:val="18"/>
          <w:lang w:val="nl-NL"/>
        </w:rPr>
        <w:t xml:space="preserve">Howmet Privacy Office </w:t>
      </w:r>
    </w:p>
    <w:p>
      <w:pPr>
        <w:pStyle w:val="BodyText"/>
        <w:snapToGrid w:val="0"/>
        <w:spacing w:before="60" w:after="60" w:line="247" w:lineRule="auto"/>
        <w:ind w:left="1416" w:right="43"/>
        <w:jc w:val="both"/>
        <w:rPr>
          <w:rFonts w:asciiTheme="majorHAnsi" w:hAnsiTheme="majorHAnsi" w:cstheme="majorHAnsi"/>
          <w:sz w:val="18"/>
          <w:szCs w:val="18"/>
        </w:rPr>
      </w:pPr>
      <w:r>
        <w:rPr>
          <w:rFonts w:ascii="Calibri Light" w:eastAsia="Calibri Light" w:hAnsi="Calibri Light" w:cs="Calibri Light"/>
          <w:sz w:val="18"/>
          <w:szCs w:val="18"/>
          <w:lang w:val="nl-NL"/>
        </w:rPr>
        <w:t xml:space="preserve">Attn:  Barry Lombarts </w:t>
      </w:r>
    </w:p>
    <w:p>
      <w:pPr>
        <w:pStyle w:val="BodyText"/>
        <w:snapToGrid w:val="0"/>
        <w:spacing w:before="60" w:after="60" w:line="247" w:lineRule="auto"/>
        <w:ind w:left="1416" w:right="43"/>
        <w:jc w:val="both"/>
        <w:rPr>
          <w:rFonts w:asciiTheme="majorHAnsi" w:hAnsiTheme="majorHAnsi" w:cstheme="majorHAnsi"/>
          <w:sz w:val="18"/>
          <w:szCs w:val="18"/>
        </w:rPr>
      </w:pPr>
      <w:r>
        <w:rPr>
          <w:rFonts w:ascii="Calibri Light" w:eastAsia="Calibri Light" w:hAnsi="Calibri Light" w:cs="Calibri Light"/>
          <w:sz w:val="18"/>
          <w:szCs w:val="18"/>
          <w:lang w:val="nl-NL"/>
        </w:rPr>
        <w:t xml:space="preserve">201 Isabella Street </w:t>
      </w:r>
    </w:p>
    <w:p>
      <w:pPr>
        <w:pStyle w:val="BodyText"/>
        <w:snapToGrid w:val="0"/>
        <w:spacing w:before="60" w:after="60" w:line="247" w:lineRule="auto"/>
        <w:ind w:left="1416" w:right="43"/>
        <w:jc w:val="both"/>
        <w:rPr>
          <w:rFonts w:asciiTheme="majorHAnsi" w:hAnsiTheme="majorHAnsi" w:cstheme="majorHAnsi"/>
          <w:sz w:val="18"/>
          <w:szCs w:val="18"/>
        </w:rPr>
      </w:pPr>
      <w:r>
        <w:rPr>
          <w:rFonts w:ascii="Calibri Light" w:eastAsia="Calibri Light" w:hAnsi="Calibri Light" w:cs="Calibri Light"/>
          <w:sz w:val="18"/>
          <w:szCs w:val="18"/>
          <w:lang w:val="nl-NL"/>
        </w:rPr>
        <w:t xml:space="preserve">Pittsburgh, PA 15212 </w:t>
      </w:r>
    </w:p>
    <w:p>
      <w:pPr>
        <w:pStyle w:val="BodyText"/>
        <w:snapToGrid w:val="0"/>
        <w:spacing w:before="60" w:after="60" w:line="247" w:lineRule="auto"/>
        <w:ind w:left="1416" w:right="43"/>
        <w:jc w:val="both"/>
        <w:rPr>
          <w:rFonts w:asciiTheme="majorHAnsi" w:hAnsiTheme="majorHAnsi" w:cstheme="majorHAnsi"/>
          <w:sz w:val="18"/>
          <w:szCs w:val="18"/>
        </w:rPr>
      </w:pPr>
      <w:r>
        <w:rPr>
          <w:rFonts w:ascii="Calibri Light" w:eastAsia="Calibri Light" w:hAnsi="Calibri Light" w:cs="Calibri Light"/>
          <w:sz w:val="18"/>
          <w:szCs w:val="18"/>
          <w:lang w:val="nl-NL"/>
        </w:rPr>
        <w:t xml:space="preserve">privacy@howmet.com </w:t>
      </w:r>
    </w:p>
    <w:p>
      <w:pPr>
        <w:snapToGrid w:val="0"/>
        <w:spacing w:before="60" w:after="60" w:line="247" w:lineRule="auto"/>
        <w:jc w:val="both"/>
        <w:rPr>
          <w:rFonts w:asciiTheme="majorHAnsi" w:eastAsiaTheme="majorEastAsia" w:hAnsiTheme="majorHAnsi" w:cstheme="majorHAnsi"/>
          <w:b/>
          <w:bCs/>
          <w:color w:val="2F5496" w:themeColor="accent1" w:themeShade="BF"/>
          <w:lang w:val="en-US"/>
        </w:rPr>
      </w:pPr>
      <w:r>
        <w:rPr>
          <w:rFonts w:ascii="Calibri Light" w:eastAsia="Calibri Light" w:hAnsi="Calibri Light" w:cs="Calibri Light"/>
          <w:b/>
          <w:bCs/>
          <w:color w:val="2F5496"/>
          <w:lang w:val="nl-NL"/>
        </w:rPr>
        <w:t>Informatie gerelateerd aan het Kader voor gegevensbescherming (Data Privacy Framework, DPF) van EU/VS, VK/VS en Zwitserland/VS</w:t>
      </w:r>
    </w:p>
    <w:p>
      <w:pPr>
        <w:pStyle w:val="BodyText"/>
        <w:snapToGrid w:val="0"/>
        <w:spacing w:before="60" w:after="60" w:line="247" w:lineRule="auto"/>
        <w:ind w:left="0" w:right="40"/>
        <w:jc w:val="both"/>
        <w:rPr>
          <w:rFonts w:asciiTheme="majorHAnsi" w:hAnsiTheme="majorHAnsi" w:cstheme="majorHAnsi"/>
          <w:sz w:val="18"/>
          <w:szCs w:val="18"/>
        </w:rPr>
      </w:pPr>
      <w:bookmarkStart w:id="23" w:name="OLE_LINK8"/>
      <w:r>
        <w:rPr>
          <w:rFonts w:ascii="Calibri Light" w:eastAsia="Calibri Light" w:hAnsi="Calibri Light" w:cs="Calibri Light"/>
          <w:sz w:val="18"/>
          <w:szCs w:val="18"/>
          <w:lang w:val="nl-NL"/>
        </w:rPr>
        <w:t xml:space="preserve">Howmet Aerospace Inc. </w:t>
      </w:r>
      <w:bookmarkEnd w:id="23"/>
      <w:r>
        <w:rPr>
          <w:rFonts w:ascii="Calibri Light" w:eastAsia="Calibri Light" w:hAnsi="Calibri Light" w:cs="Calibri Light"/>
          <w:sz w:val="18"/>
          <w:szCs w:val="18"/>
          <w:lang w:val="nl-NL"/>
        </w:rPr>
        <w:t xml:space="preserve">houdt zich aan de principes van het Kader voor gegevensbescherming. In overeenstemming met het </w:t>
      </w:r>
      <w:bookmarkStart w:id="24" w:name="OLE_LINK29"/>
      <w:r>
        <w:rPr>
          <w:rFonts w:ascii="Calibri Light" w:eastAsia="Calibri Light" w:hAnsi="Calibri Light" w:cs="Calibri Light"/>
          <w:sz w:val="18"/>
          <w:szCs w:val="18"/>
          <w:lang w:val="nl-NL"/>
        </w:rPr>
        <w:t>EU-VS DPF, de Britse uitbreiding van het EU-VS DPF</w:t>
      </w:r>
      <w:bookmarkEnd w:id="24"/>
      <w:r>
        <w:rPr>
          <w:rFonts w:ascii="Calibri Light" w:eastAsia="Calibri Light" w:hAnsi="Calibri Light" w:cs="Calibri Light"/>
          <w:sz w:val="18"/>
          <w:szCs w:val="18"/>
          <w:lang w:val="nl-NL"/>
        </w:rPr>
        <w:t>, en de Zwitserse uitbreiding van het EU-VS DPF, verbindt Howmet Aerospace Inc. zich tot het volgende:</w:t>
      </w:r>
    </w:p>
    <w:p>
      <w:pPr>
        <w:pStyle w:val="BodyText"/>
        <w:numPr>
          <w:ilvl w:val="0"/>
          <w:numId w:val="15"/>
        </w:numPr>
        <w:snapToGrid w:val="0"/>
        <w:spacing w:before="60" w:after="60" w:line="247" w:lineRule="auto"/>
        <w:ind w:right="40"/>
        <w:jc w:val="both"/>
        <w:rPr>
          <w:rFonts w:asciiTheme="majorHAnsi" w:hAnsiTheme="majorHAnsi" w:cstheme="majorHAnsi"/>
          <w:sz w:val="18"/>
          <w:szCs w:val="18"/>
        </w:rPr>
      </w:pPr>
      <w:r>
        <w:rPr>
          <w:rFonts w:ascii="Calibri Light" w:eastAsia="Calibri Light" w:hAnsi="Calibri Light" w:cs="Calibri Light"/>
          <w:sz w:val="18"/>
          <w:szCs w:val="18"/>
          <w:lang w:val="nl-NL"/>
        </w:rPr>
        <w:t xml:space="preserve">We zullen klachten oplossen met betrekking tot de DPF-principes over onze verzameling en het gebruik van uw persoonlijke informatie.  Mensen uit de EU, het VK en Zwitserland met vragen of klachten over onze omgang met persoonsgegevens die zijn ontvangen op basis van het EU-VS DPF, de Britse uitbreiding van het EU-VS DPF en de Zwitserse uitbreiding van het EU-VS DPF moeten eerst contact opnemen met Howmet Aerospace Inc. op: </w:t>
      </w:r>
    </w:p>
    <w:p>
      <w:pPr>
        <w:pStyle w:val="BodyText"/>
        <w:snapToGrid w:val="0"/>
        <w:spacing w:before="60" w:after="60" w:line="247" w:lineRule="auto"/>
        <w:ind w:left="1416" w:right="43"/>
        <w:jc w:val="both"/>
        <w:rPr>
          <w:rFonts w:asciiTheme="majorHAnsi" w:hAnsiTheme="majorHAnsi" w:cstheme="majorHAnsi"/>
          <w:sz w:val="18"/>
          <w:szCs w:val="18"/>
        </w:rPr>
      </w:pPr>
      <w:r>
        <w:rPr>
          <w:rFonts w:ascii="Calibri Light" w:eastAsia="Calibri Light" w:hAnsi="Calibri Light" w:cs="Calibri Light"/>
          <w:sz w:val="18"/>
          <w:szCs w:val="18"/>
          <w:lang w:val="nl-NL"/>
        </w:rPr>
        <w:t xml:space="preserve">Howmet Aerospace Inc. </w:t>
      </w:r>
    </w:p>
    <w:p>
      <w:pPr>
        <w:pStyle w:val="BodyText"/>
        <w:snapToGrid w:val="0"/>
        <w:spacing w:before="60" w:after="60" w:line="247" w:lineRule="auto"/>
        <w:ind w:left="1416" w:right="43"/>
        <w:jc w:val="both"/>
        <w:rPr>
          <w:rFonts w:asciiTheme="majorHAnsi" w:hAnsiTheme="majorHAnsi" w:cstheme="majorHAnsi"/>
          <w:sz w:val="18"/>
          <w:szCs w:val="18"/>
        </w:rPr>
      </w:pPr>
      <w:r>
        <w:rPr>
          <w:rFonts w:ascii="Calibri Light" w:eastAsia="Calibri Light" w:hAnsi="Calibri Light" w:cs="Calibri Light"/>
          <w:sz w:val="18"/>
          <w:szCs w:val="18"/>
          <w:lang w:val="nl-NL"/>
        </w:rPr>
        <w:t xml:space="preserve">Howmet Privacy Office </w:t>
      </w:r>
    </w:p>
    <w:p>
      <w:pPr>
        <w:pStyle w:val="BodyText"/>
        <w:snapToGrid w:val="0"/>
        <w:spacing w:before="60" w:after="60" w:line="247" w:lineRule="auto"/>
        <w:ind w:left="1416" w:right="43"/>
        <w:jc w:val="both"/>
        <w:rPr>
          <w:rFonts w:asciiTheme="majorHAnsi" w:hAnsiTheme="majorHAnsi" w:cstheme="majorHAnsi"/>
          <w:sz w:val="18"/>
          <w:szCs w:val="18"/>
        </w:rPr>
      </w:pPr>
      <w:r>
        <w:rPr>
          <w:rFonts w:ascii="Calibri Light" w:eastAsia="Calibri Light" w:hAnsi="Calibri Light" w:cs="Calibri Light"/>
          <w:sz w:val="18"/>
          <w:szCs w:val="18"/>
          <w:lang w:val="nl-NL"/>
        </w:rPr>
        <w:t xml:space="preserve">Attn: Barry Lombarts </w:t>
      </w:r>
    </w:p>
    <w:p>
      <w:pPr>
        <w:pStyle w:val="BodyText"/>
        <w:snapToGrid w:val="0"/>
        <w:spacing w:before="60" w:after="60" w:line="247" w:lineRule="auto"/>
        <w:ind w:left="1416" w:right="43"/>
        <w:jc w:val="both"/>
        <w:rPr>
          <w:rFonts w:asciiTheme="majorHAnsi" w:hAnsiTheme="majorHAnsi" w:cstheme="majorHAnsi"/>
          <w:sz w:val="18"/>
          <w:szCs w:val="18"/>
        </w:rPr>
      </w:pPr>
      <w:r>
        <w:rPr>
          <w:rFonts w:ascii="Calibri Light" w:eastAsia="Calibri Light" w:hAnsi="Calibri Light" w:cs="Calibri Light"/>
          <w:sz w:val="18"/>
          <w:szCs w:val="18"/>
          <w:lang w:val="nl-NL"/>
        </w:rPr>
        <w:t>201 Isabella Street</w:t>
      </w:r>
    </w:p>
    <w:p>
      <w:pPr>
        <w:pStyle w:val="BodyText"/>
        <w:snapToGrid w:val="0"/>
        <w:spacing w:before="60" w:after="60" w:line="247" w:lineRule="auto"/>
        <w:ind w:left="1416" w:right="43"/>
        <w:jc w:val="both"/>
        <w:rPr>
          <w:rFonts w:asciiTheme="majorHAnsi" w:hAnsiTheme="majorHAnsi" w:cstheme="majorHAnsi"/>
          <w:sz w:val="18"/>
          <w:szCs w:val="18"/>
        </w:rPr>
      </w:pPr>
      <w:r>
        <w:rPr>
          <w:rFonts w:ascii="Calibri Light" w:eastAsia="Calibri Light" w:hAnsi="Calibri Light" w:cs="Calibri Light"/>
          <w:sz w:val="18"/>
          <w:szCs w:val="18"/>
          <w:lang w:val="nl-NL"/>
        </w:rPr>
        <w:t xml:space="preserve">Pittsburgh, PA 15212 </w:t>
      </w:r>
    </w:p>
    <w:p>
      <w:pPr>
        <w:pStyle w:val="BodyText"/>
        <w:snapToGrid w:val="0"/>
        <w:spacing w:before="60" w:after="60" w:line="247" w:lineRule="auto"/>
        <w:ind w:left="1415" w:right="40"/>
        <w:jc w:val="both"/>
        <w:rPr>
          <w:rFonts w:asciiTheme="majorHAnsi" w:hAnsiTheme="majorHAnsi" w:cstheme="majorHAnsi"/>
          <w:sz w:val="18"/>
          <w:szCs w:val="18"/>
        </w:rPr>
      </w:pPr>
      <w:hyperlink r:id="rId127" w:history="1">
        <w:r>
          <w:rPr>
            <w:rFonts w:ascii="Calibri Light" w:eastAsia="Calibri Light" w:hAnsi="Calibri Light" w:cs="Calibri Light"/>
            <w:color w:val="0563C1"/>
            <w:sz w:val="18"/>
            <w:szCs w:val="18"/>
            <w:u w:val="single"/>
            <w:lang w:val="nl-NL"/>
          </w:rPr>
          <w:t>privacy@howmet.com</w:t>
        </w:r>
      </w:hyperlink>
    </w:p>
    <w:p>
      <w:pPr>
        <w:pStyle w:val="BodyText"/>
        <w:numPr>
          <w:ilvl w:val="0"/>
          <w:numId w:val="15"/>
        </w:numPr>
        <w:snapToGrid w:val="0"/>
        <w:spacing w:before="60" w:after="60" w:line="247" w:lineRule="auto"/>
        <w:ind w:right="40"/>
        <w:jc w:val="both"/>
        <w:rPr>
          <w:rFonts w:asciiTheme="majorHAnsi" w:hAnsiTheme="majorHAnsi" w:cstheme="majorHAnsi"/>
          <w:sz w:val="18"/>
          <w:szCs w:val="18"/>
        </w:rPr>
      </w:pPr>
      <w:r>
        <w:rPr>
          <w:rFonts w:ascii="Calibri Light" w:eastAsia="Calibri Light" w:hAnsi="Calibri Light" w:cs="Calibri Light"/>
          <w:sz w:val="18"/>
          <w:szCs w:val="18"/>
          <w:lang w:val="nl-NL"/>
        </w:rPr>
        <w:t xml:space="preserve">We zullen onopgeloste klachten met betrekking tot onze omgang met persoonsgegevens die zijn ontvangen op basis van het EU-VS DPF, de Britse uitbreiding van het EU-VS DPF en de Zwitserse uitbreiding van het EU-VS DPF, doorverwijzen naar de United States Council for International Business (USCIB), een aanbieder van alternatieve geschillenbeslechting gevestigd in de Verenigde Staten.  Als u geen tijdige bevestiging van ons ontvangt van uw klacht in verband met de DPF-principes, of als we uw klacht in verband met de DPF-principes niet naar uw tevredenheid hebben behandeld, ga dan naar </w:t>
      </w:r>
      <w:hyperlink r:id="rId128" w:history="1">
        <w:r>
          <w:rPr>
            <w:rFonts w:ascii="Calibri Light" w:eastAsia="Calibri Light" w:hAnsi="Calibri Light" w:cs="Calibri Light"/>
            <w:sz w:val="18"/>
            <w:szCs w:val="18"/>
            <w:lang w:val="nl-NL"/>
          </w:rPr>
          <w:t>www.uscib.org</w:t>
        </w:r>
      </w:hyperlink>
      <w:r>
        <w:rPr>
          <w:rFonts w:ascii="Calibri Light" w:eastAsia="Calibri Light" w:hAnsi="Calibri Light" w:cs="Calibri Light"/>
          <w:sz w:val="18"/>
          <w:szCs w:val="18"/>
          <w:lang w:val="nl-NL"/>
        </w:rPr>
        <w:t xml:space="preserve"> voor meer informatie of om een klacht in te dienen. De diensten van de United States Council for International Business worden u kosteloos aangeboden.</w:t>
      </w:r>
    </w:p>
    <w:p>
      <w:pPr>
        <w:pStyle w:val="BodyText"/>
        <w:numPr>
          <w:ilvl w:val="0"/>
          <w:numId w:val="15"/>
        </w:numPr>
        <w:snapToGrid w:val="0"/>
        <w:spacing w:before="60" w:after="60" w:line="247" w:lineRule="auto"/>
        <w:ind w:right="40"/>
        <w:jc w:val="both"/>
        <w:rPr>
          <w:rFonts w:asciiTheme="majorHAnsi" w:hAnsiTheme="majorHAnsi" w:cstheme="majorHAnsi"/>
          <w:sz w:val="18"/>
          <w:szCs w:val="18"/>
        </w:rPr>
      </w:pPr>
      <w:r>
        <w:rPr>
          <w:rFonts w:ascii="Calibri Light" w:eastAsia="Calibri Light" w:hAnsi="Calibri Light" w:cs="Calibri Light"/>
          <w:color w:val="000000"/>
          <w:sz w:val="18"/>
          <w:szCs w:val="18"/>
          <w:lang w:val="nl-NL"/>
        </w:rPr>
        <w:t>We zullen respectievelijk meewerken aan en voldoen aan het advies van het panel dat is opgericht door de autoriteiten voor gegevensbescherming van de EU, de Britse Information Commissioner's Office (ICO) en de Zwitserse Federal Data Protection and Information Commissioner (FDPIC) met betrekking tot onopgeloste klachten over onze omgang met personeelsgegevens die zijn ontvangen op basis van het EU-VS DPF, de Britse uitbreiding van het EU-VS DPF en de Zwitsers-Amerikaanse DPF</w:t>
      </w:r>
      <w:r>
        <w:rPr>
          <w:rFonts w:ascii="Calibri Light" w:eastAsia="Calibri Light" w:hAnsi="Calibri Light" w:cs="Calibri Light"/>
          <w:sz w:val="18"/>
          <w:szCs w:val="18"/>
          <w:lang w:val="nl-NL"/>
        </w:rPr>
        <w:t>.</w:t>
      </w:r>
    </w:p>
    <w:p>
      <w:pPr>
        <w:pStyle w:val="BodyText"/>
        <w:snapToGrid w:val="0"/>
        <w:spacing w:before="60" w:after="60" w:line="247" w:lineRule="auto"/>
        <w:ind w:left="0" w:right="40"/>
        <w:jc w:val="both"/>
        <w:rPr>
          <w:rFonts w:asciiTheme="majorHAnsi" w:hAnsiTheme="majorHAnsi" w:cstheme="majorHAnsi"/>
          <w:spacing w:val="51"/>
          <w:sz w:val="18"/>
          <w:szCs w:val="18"/>
        </w:rPr>
      </w:pPr>
      <w:r>
        <w:rPr>
          <w:rFonts w:ascii="Calibri Light" w:eastAsia="Calibri Light" w:hAnsi="Calibri Light" w:cs="Calibri Light"/>
          <w:sz w:val="18"/>
          <w:szCs w:val="18"/>
          <w:lang w:val="nl-NL"/>
        </w:rPr>
        <w:t xml:space="preserve">Houd er rekening mee dat: </w:t>
      </w:r>
    </w:p>
    <w:p>
      <w:pPr>
        <w:pStyle w:val="BodyText"/>
        <w:numPr>
          <w:ilvl w:val="0"/>
          <w:numId w:val="18"/>
        </w:numPr>
        <w:snapToGrid w:val="0"/>
        <w:spacing w:before="60" w:after="60" w:line="247" w:lineRule="auto"/>
        <w:ind w:right="40"/>
        <w:jc w:val="both"/>
        <w:rPr>
          <w:rFonts w:asciiTheme="majorHAnsi" w:hAnsiTheme="majorHAnsi" w:cstheme="majorHAnsi"/>
          <w:sz w:val="18"/>
          <w:szCs w:val="18"/>
        </w:rPr>
      </w:pPr>
      <w:r>
        <w:rPr>
          <w:rFonts w:ascii="Calibri Light" w:eastAsia="Calibri Light" w:hAnsi="Calibri Light" w:cs="Calibri Light"/>
          <w:sz w:val="18"/>
          <w:szCs w:val="18"/>
          <w:lang w:val="nl-NL"/>
        </w:rPr>
        <w:t xml:space="preserve">Howmet Aerospace Inc. is onderworpen aan de onderzoeks- en handhavingsbevoegdheden van de Amerikaanse Federal Trade Commission (“FTC”), en elke andere door de VS geautoriseerde wettelijke instantie en daarom verplicht kan zijn om persoonsgegevens bekend te maken in reactie op wettelijke verzoeken van overheidsinstanties, waaronder om te voldoen aan vereisten op het gebied van nationale veiligheid of wetshandhaving; </w:t>
      </w:r>
    </w:p>
    <w:p>
      <w:pPr>
        <w:pStyle w:val="BodyText"/>
        <w:numPr>
          <w:ilvl w:val="0"/>
          <w:numId w:val="18"/>
        </w:numPr>
        <w:snapToGrid w:val="0"/>
        <w:spacing w:before="60" w:after="60" w:line="247" w:lineRule="auto"/>
        <w:ind w:right="40"/>
        <w:jc w:val="both"/>
        <w:rPr>
          <w:rFonts w:asciiTheme="majorHAnsi" w:hAnsiTheme="majorHAnsi" w:cstheme="majorHAnsi"/>
          <w:sz w:val="18"/>
          <w:szCs w:val="18"/>
        </w:rPr>
      </w:pPr>
      <w:r>
        <w:rPr>
          <w:rFonts w:ascii="Calibri Light" w:eastAsia="Calibri Light" w:hAnsi="Calibri Light" w:cs="Calibri Light"/>
          <w:sz w:val="18"/>
          <w:szCs w:val="18"/>
          <w:lang w:val="nl-NL"/>
        </w:rPr>
        <w:t>er onder bepaalde voorwaarden de mogelijkheid bestaat voor een individu om bindende arbitrage in te roepen voor klachten over schending van deze Verklaring; en</w:t>
      </w:r>
    </w:p>
    <w:p>
      <w:pPr>
        <w:pStyle w:val="BodyText"/>
        <w:numPr>
          <w:ilvl w:val="0"/>
          <w:numId w:val="18"/>
        </w:numPr>
        <w:snapToGrid w:val="0"/>
        <w:spacing w:before="60" w:after="60" w:line="247" w:lineRule="auto"/>
        <w:ind w:right="40"/>
        <w:jc w:val="both"/>
        <w:rPr>
          <w:rFonts w:asciiTheme="majorHAnsi" w:hAnsiTheme="majorHAnsi" w:cstheme="majorHAnsi"/>
          <w:sz w:val="18"/>
          <w:szCs w:val="18"/>
        </w:rPr>
      </w:pPr>
      <w:r>
        <w:rPr>
          <w:rFonts w:ascii="Calibri Light" w:eastAsia="Calibri Light" w:hAnsi="Calibri Light" w:cs="Calibri Light"/>
          <w:sz w:val="18"/>
          <w:szCs w:val="18"/>
          <w:lang w:val="nl-NL"/>
        </w:rPr>
        <w:t>Howmet Aerospace Inc. de mogelijkheid van aansprakelijkheid erkent in gevallen van onbeschermde verdere doorgifte aan derden.</w:t>
      </w:r>
    </w:p>
    <w:p>
      <w:pPr>
        <w:pStyle w:val="BodyText"/>
        <w:snapToGrid w:val="0"/>
        <w:spacing w:before="60" w:after="60" w:line="247" w:lineRule="auto"/>
        <w:ind w:left="0" w:right="40"/>
        <w:jc w:val="both"/>
        <w:rPr>
          <w:rFonts w:asciiTheme="majorHAnsi" w:hAnsiTheme="majorHAnsi" w:cstheme="majorHAnsi"/>
          <w:sz w:val="18"/>
          <w:szCs w:val="18"/>
        </w:rPr>
      </w:pPr>
      <w:r>
        <w:rPr>
          <w:rFonts w:ascii="Calibri Light" w:eastAsia="Calibri Light" w:hAnsi="Calibri Light" w:cs="Calibri Light"/>
          <w:sz w:val="18"/>
          <w:szCs w:val="18"/>
          <w:lang w:val="nl-NL"/>
        </w:rPr>
        <w:t>De volgende Amerikaanse dochterondernemingen van Howmet Aerospace Inc. stemmen ermee in zich te houden aan de bovenstaande bepalingen van deze Verklaring, met inbegrip van, maar niet beperkt tot, de bepalingen inzake verhaal die hierin zijn opgenomen:</w:t>
      </w:r>
    </w:p>
    <w:p>
      <w:pPr>
        <w:snapToGrid w:val="0"/>
        <w:spacing w:before="60" w:after="60" w:line="247" w:lineRule="auto"/>
        <w:ind w:left="708" w:right="40"/>
        <w:jc w:val="both"/>
        <w:rPr>
          <w:rFonts w:asciiTheme="majorHAnsi" w:hAnsiTheme="majorHAnsi" w:cstheme="majorHAnsi"/>
          <w:sz w:val="18"/>
          <w:szCs w:val="20"/>
          <w:lang w:val="en-US"/>
        </w:rPr>
      </w:pPr>
      <w:bookmarkStart w:id="25" w:name="OLE_LINK30"/>
      <w:r>
        <w:rPr>
          <w:rFonts w:ascii="Calibri Light" w:eastAsia="Calibri Light" w:hAnsi="Calibri Light" w:cs="Calibri Light"/>
          <w:sz w:val="18"/>
          <w:szCs w:val="18"/>
          <w:lang w:val="nl-NL"/>
        </w:rPr>
        <w:t>B&amp;C CASTING, INC.</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B&amp;C RESEARCH, INC.</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lastRenderedPageBreak/>
        <w:t xml:space="preserve">CORDANT TECHNOLOGIES HOLDING LLC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FIRTH RIXSON, INC.</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FIRTH RIXSON FORGINGS LLC</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FORGED METALS, INC.</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FR ACQUISITION CORPORATION (US), INC.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HOWMET ALUMINUM CASTING INC.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HOWMET CASTINGS &amp; SERVICES, INC.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HOWMET CHINA SERVICES CO. LLC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HOWMET CORPORATION</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HOWMET GLOBAL FASTENING SYSTEMS INC.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HOWMET HOLDINGS CORPORATION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HOWMET INTER-AMERICA INC.</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HOWMET INTERNATIONAL HOLDING COMPANY LLC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HOWMET INTERNATIONAL INC.</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HOWMET INTERNATIONAL LLC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HOWMET LAUDEL INC.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HOWMET MEXICAN OPERATIONS LLC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HOWMET MEXICO HOLDINGS LLC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HOWMET NORTH AMERICA HOLDINGS LLC</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HOWMET RECEIVABLES GUARANTY SPE LLC </w:t>
      </w:r>
    </w:p>
    <w:p>
      <w:pPr>
        <w:snapToGrid w:val="0"/>
        <w:spacing w:before="60" w:after="60" w:line="244"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HOWMET RECEIVABLES PURCHASING SPE II LLC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HOWMET SECURITIES LLC</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HOWMET TRANSPORT SERVICES, INC.</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HOWMET WHEELS INTERNATOINAL VIRGINIA, INC.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HUCK INTERNATIONAL INC.</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HUCK PATENTS, INC.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JFB FIRTH RIXSON, INC.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NATI GAS CO.</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NEW CENTURY METALS SOUTHEAST, INC. </w:t>
      </w:r>
    </w:p>
    <w:p>
      <w:pPr>
        <w:snapToGrid w:val="0"/>
        <w:spacing w:before="60" w:after="60" w:line="247" w:lineRule="auto"/>
        <w:ind w:left="708" w:right="40"/>
        <w:jc w:val="both"/>
        <w:rPr>
          <w:rFonts w:asciiTheme="majorHAnsi" w:hAnsiTheme="majorHAnsi" w:cstheme="majorHAnsi"/>
          <w:sz w:val="18"/>
          <w:szCs w:val="20"/>
          <w:lang w:val="it-IT"/>
        </w:rPr>
      </w:pPr>
      <w:r>
        <w:rPr>
          <w:rFonts w:ascii="Calibri Light" w:eastAsia="Calibri Light" w:hAnsi="Calibri Light" w:cs="Calibri Light"/>
          <w:sz w:val="18"/>
          <w:szCs w:val="18"/>
          <w:lang w:val="nl-NL"/>
        </w:rPr>
        <w:t>RIPI LLC</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RMI TITANIUM COMPANY, LLC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RTI ADVANCED FORMING, INC. </w:t>
      </w:r>
    </w:p>
    <w:p>
      <w:pPr>
        <w:snapToGrid w:val="0"/>
        <w:spacing w:before="60" w:after="60" w:line="247" w:lineRule="auto"/>
        <w:ind w:left="708" w:right="40"/>
        <w:jc w:val="both"/>
        <w:rPr>
          <w:rFonts w:asciiTheme="majorHAnsi" w:hAnsiTheme="majorHAnsi" w:cstheme="majorHAnsi"/>
          <w:sz w:val="18"/>
          <w:szCs w:val="20"/>
          <w:lang w:val="fr-FR"/>
        </w:rPr>
      </w:pPr>
      <w:r>
        <w:rPr>
          <w:rFonts w:ascii="Calibri Light" w:eastAsia="Calibri Light" w:hAnsi="Calibri Light" w:cs="Calibri Light"/>
          <w:sz w:val="18"/>
          <w:szCs w:val="18"/>
          <w:lang w:val="nl-NL"/>
        </w:rPr>
        <w:t>RTI CAPITAL, LLC</w:t>
      </w:r>
    </w:p>
    <w:p>
      <w:pPr>
        <w:snapToGrid w:val="0"/>
        <w:spacing w:before="60" w:after="60" w:line="247" w:lineRule="auto"/>
        <w:ind w:left="708" w:right="40"/>
        <w:jc w:val="both"/>
        <w:rPr>
          <w:rFonts w:asciiTheme="majorHAnsi" w:hAnsiTheme="majorHAnsi" w:cstheme="majorHAnsi"/>
          <w:sz w:val="18"/>
          <w:szCs w:val="20"/>
          <w:lang w:val="fr-FR"/>
        </w:rPr>
      </w:pPr>
      <w:r>
        <w:rPr>
          <w:rFonts w:ascii="Calibri Light" w:eastAsia="Calibri Light" w:hAnsi="Calibri Light" w:cs="Calibri Light"/>
          <w:sz w:val="18"/>
          <w:szCs w:val="18"/>
          <w:lang w:val="nl-NL"/>
        </w:rPr>
        <w:t>RTI EXTRUSIONS, INC.</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RTI MARTINSVILLE, INC.</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RTI REMMELE ENGINEERING, INC.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SCHLOSSER FORGE COMPANY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TEMPCRAFT CORPORATION</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THREE RIVERS INSURANCE COMPANY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 xml:space="preserve">TURBINE COMPONENTS CORPORATION </w:t>
      </w:r>
    </w:p>
    <w:p>
      <w:pPr>
        <w:snapToGrid w:val="0"/>
        <w:spacing w:before="60" w:after="60" w:line="247" w:lineRule="auto"/>
        <w:ind w:left="708" w:right="40"/>
        <w:jc w:val="both"/>
        <w:rPr>
          <w:rFonts w:asciiTheme="majorHAnsi" w:hAnsiTheme="majorHAnsi" w:cstheme="majorHAnsi"/>
          <w:sz w:val="18"/>
          <w:szCs w:val="20"/>
          <w:lang w:val="en-US"/>
        </w:rPr>
      </w:pPr>
      <w:r>
        <w:rPr>
          <w:rFonts w:ascii="Calibri Light" w:eastAsia="Calibri Light" w:hAnsi="Calibri Light" w:cs="Calibri Light"/>
          <w:sz w:val="18"/>
          <w:szCs w:val="18"/>
          <w:lang w:val="nl-NL"/>
        </w:rPr>
        <w:t>VALLEY TODECO INC.</w:t>
      </w:r>
    </w:p>
    <w:bookmarkEnd w:id="25"/>
    <w:p>
      <w:pPr>
        <w:pStyle w:val="Heading1"/>
        <w:snapToGrid w:val="0"/>
        <w:spacing w:before="60" w:after="60" w:line="247" w:lineRule="auto"/>
        <w:jc w:val="both"/>
        <w:rPr>
          <w:rFonts w:cstheme="majorHAnsi"/>
          <w:sz w:val="28"/>
          <w:szCs w:val="28"/>
          <w:lang w:val="en-US"/>
        </w:rPr>
      </w:pPr>
      <w:r>
        <w:rPr>
          <w:rFonts w:ascii="Calibri Light" w:eastAsia="Calibri Light" w:hAnsi="Calibri Light" w:cs="Calibri Light"/>
          <w:color w:val="2F5496"/>
          <w:sz w:val="28"/>
          <w:szCs w:val="28"/>
          <w:lang w:val="nl-NL"/>
        </w:rPr>
        <w:t>SPECIFIEKE INFORMATIE VOOR CALIFORNIË</w:t>
      </w:r>
    </w:p>
    <w:p>
      <w:pPr>
        <w:snapToGrid w:val="0"/>
        <w:spacing w:before="60" w:after="60" w:line="247" w:lineRule="auto"/>
        <w:jc w:val="both"/>
        <w:rPr>
          <w:rFonts w:asciiTheme="majorHAnsi" w:eastAsia="Times New Roman" w:hAnsiTheme="majorHAnsi" w:cstheme="majorHAnsi"/>
          <w:b/>
          <w:bCs/>
          <w:sz w:val="18"/>
          <w:szCs w:val="18"/>
          <w:lang w:val="en-US" w:eastAsia="en-US"/>
        </w:rPr>
      </w:pPr>
      <w:r>
        <w:rPr>
          <w:rFonts w:ascii="Calibri Light" w:eastAsia="Calibri Light" w:hAnsi="Calibri Light" w:cs="Calibri Light"/>
          <w:sz w:val="18"/>
          <w:szCs w:val="18"/>
          <w:lang w:val="nl-NL" w:eastAsia="en-US"/>
        </w:rPr>
        <w:t>Deze sectie wijzigt het Algemeen Beleid. Daarom vindt u in dat Beleid bijvoorbeeld informatie over “hoe” u uw rechten kunt uitoefenen.</w:t>
      </w:r>
    </w:p>
    <w:p>
      <w:pPr>
        <w:snapToGrid w:val="0"/>
        <w:spacing w:before="60" w:after="60" w:line="247" w:lineRule="auto"/>
        <w:jc w:val="both"/>
        <w:rPr>
          <w:rFonts w:asciiTheme="majorHAnsi" w:eastAsia="Times New Roman" w:hAnsiTheme="majorHAnsi" w:cstheme="majorHAnsi"/>
          <w:b/>
          <w:bCs/>
          <w:sz w:val="18"/>
          <w:szCs w:val="18"/>
          <w:lang w:val="en-US" w:eastAsia="en-US"/>
        </w:rPr>
      </w:pPr>
      <w:r>
        <w:rPr>
          <w:rFonts w:ascii="Calibri Light" w:eastAsia="Calibri Light" w:hAnsi="Calibri Light" w:cs="Calibri Light"/>
          <w:b/>
          <w:bCs/>
          <w:sz w:val="18"/>
          <w:szCs w:val="18"/>
          <w:lang w:val="nl-NL" w:eastAsia="en-US"/>
        </w:rPr>
        <w:t>Bekendmaking van uw persoonlijke gegevens</w:t>
      </w:r>
    </w:p>
    <w:p>
      <w:pPr>
        <w:snapToGrid w:val="0"/>
        <w:spacing w:before="60" w:after="60" w:line="247" w:lineRule="auto"/>
        <w:jc w:val="both"/>
        <w:rPr>
          <w:rFonts w:asciiTheme="majorHAnsi" w:eastAsia="Times New Roman" w:hAnsiTheme="majorHAnsi" w:cstheme="majorHAnsi"/>
          <w:sz w:val="18"/>
          <w:szCs w:val="18"/>
          <w:lang w:val="en-US" w:eastAsia="en-US"/>
        </w:rPr>
      </w:pPr>
      <w:bookmarkStart w:id="26" w:name="OLE_LINK34"/>
      <w:r>
        <w:rPr>
          <w:rFonts w:ascii="Calibri Light" w:eastAsia="Calibri Light" w:hAnsi="Calibri Light" w:cs="Calibri Light"/>
          <w:sz w:val="18"/>
          <w:szCs w:val="18"/>
          <w:lang w:val="nl-NL" w:eastAsia="en-US"/>
        </w:rPr>
        <w:t>In de afgelopen 12 maanden werden uw persoonsgegevens</w:t>
      </w:r>
      <w:bookmarkEnd w:id="26"/>
      <w:r>
        <w:rPr>
          <w:rFonts w:ascii="Calibri Light" w:eastAsia="Calibri Light" w:hAnsi="Calibri Light" w:cs="Calibri Light"/>
          <w:sz w:val="18"/>
          <w:szCs w:val="18"/>
          <w:lang w:val="nl-NL" w:eastAsia="en-US"/>
        </w:rPr>
        <w:t xml:space="preserve"> alleen voor geldige zakelijke doeleinden bekendgemaakt aan ontvangers binnen de Howmet-groep en aan externe dienstverleners zoals beschreven in de relevante tabellen van dit Beleid. </w:t>
      </w:r>
    </w:p>
    <w:p>
      <w:pPr>
        <w:snapToGrid w:val="0"/>
        <w:spacing w:before="60" w:after="60" w:line="247" w:lineRule="auto"/>
        <w:jc w:val="both"/>
        <w:rPr>
          <w:rFonts w:asciiTheme="majorHAnsi" w:eastAsia="Times New Roman" w:hAnsiTheme="majorHAnsi" w:cstheme="majorHAnsi"/>
          <w:b/>
          <w:bCs/>
          <w:sz w:val="18"/>
          <w:szCs w:val="18"/>
          <w:lang w:val="en-US" w:eastAsia="en-US"/>
        </w:rPr>
      </w:pPr>
      <w:r>
        <w:rPr>
          <w:rFonts w:ascii="Calibri Light" w:eastAsia="Calibri Light" w:hAnsi="Calibri Light" w:cs="Calibri Light"/>
          <w:b/>
          <w:bCs/>
          <w:sz w:val="18"/>
          <w:szCs w:val="18"/>
          <w:lang w:val="nl-NL" w:eastAsia="en-US"/>
        </w:rPr>
        <w:t>Verkoop van uw persoonsgegevens</w:t>
      </w:r>
    </w:p>
    <w:p>
      <w:pPr>
        <w:snapToGrid w:val="0"/>
        <w:spacing w:before="60" w:after="60" w:line="247" w:lineRule="auto"/>
        <w:jc w:val="both"/>
        <w:rPr>
          <w:rFonts w:asciiTheme="majorHAnsi" w:eastAsia="Times New Roman" w:hAnsiTheme="majorHAnsi" w:cstheme="majorHAnsi"/>
          <w:b/>
          <w:bCs/>
          <w:sz w:val="18"/>
          <w:szCs w:val="18"/>
          <w:lang w:val="en-US" w:eastAsia="en-US"/>
        </w:rPr>
      </w:pPr>
      <w:r>
        <w:rPr>
          <w:rFonts w:ascii="Calibri Light" w:eastAsia="Calibri Light" w:hAnsi="Calibri Light" w:cs="Calibri Light"/>
          <w:sz w:val="18"/>
          <w:szCs w:val="18"/>
          <w:lang w:val="nl-NL" w:eastAsia="en-US"/>
        </w:rPr>
        <w:t>In de afgelopen 12 maanden zijn uw persoonsgegevens niet verkocht.</w:t>
      </w:r>
    </w:p>
    <w:p>
      <w:pPr>
        <w:snapToGrid w:val="0"/>
        <w:spacing w:before="60" w:after="60" w:line="247" w:lineRule="auto"/>
        <w:jc w:val="both"/>
        <w:rPr>
          <w:rFonts w:asciiTheme="majorHAnsi" w:eastAsia="Times New Roman" w:hAnsiTheme="majorHAnsi" w:cstheme="majorHAnsi"/>
          <w:b/>
          <w:bCs/>
          <w:sz w:val="18"/>
          <w:szCs w:val="18"/>
          <w:lang w:val="en-US" w:eastAsia="en-US"/>
        </w:rPr>
      </w:pPr>
      <w:r>
        <w:rPr>
          <w:rFonts w:ascii="Calibri Light" w:eastAsia="Calibri Light" w:hAnsi="Calibri Light" w:cs="Calibri Light"/>
          <w:b/>
          <w:bCs/>
          <w:sz w:val="18"/>
          <w:szCs w:val="18"/>
          <w:lang w:val="nl-NL" w:eastAsia="en-US"/>
        </w:rPr>
        <w:lastRenderedPageBreak/>
        <w:t>Het delen van uw persoonsgegevens voor contextoverschrijdende gedragsgerichte reclame</w:t>
      </w:r>
    </w:p>
    <w:p>
      <w:pPr>
        <w:snapToGrid w:val="0"/>
        <w:spacing w:before="60" w:after="60" w:line="247" w:lineRule="auto"/>
        <w:jc w:val="both"/>
        <w:rPr>
          <w:rFonts w:asciiTheme="majorHAnsi" w:eastAsia="Times New Roman" w:hAnsiTheme="majorHAnsi" w:cstheme="majorHAnsi"/>
          <w:b/>
          <w:bCs/>
          <w:sz w:val="18"/>
          <w:szCs w:val="18"/>
          <w:lang w:val="en-US" w:eastAsia="en-US"/>
        </w:rPr>
      </w:pPr>
      <w:r>
        <w:rPr>
          <w:rFonts w:ascii="Calibri Light" w:eastAsia="Calibri Light" w:hAnsi="Calibri Light" w:cs="Calibri Light"/>
          <w:sz w:val="18"/>
          <w:szCs w:val="18"/>
          <w:lang w:val="nl-NL" w:eastAsia="en-US"/>
        </w:rPr>
        <w:t>In de afgelopen 12 maanden zijn uw persoonsgegevens niet gedeeld voor contextoverschrijdende gedragsgerichte reclame.</w:t>
      </w:r>
    </w:p>
    <w:p>
      <w:pPr>
        <w:snapToGrid w:val="0"/>
        <w:spacing w:before="60" w:after="60" w:line="247" w:lineRule="auto"/>
        <w:jc w:val="both"/>
        <w:rPr>
          <w:rFonts w:asciiTheme="majorHAnsi" w:eastAsia="Times New Roman" w:hAnsiTheme="majorHAnsi" w:cstheme="majorHAnsi"/>
          <w:b/>
          <w:bCs/>
          <w:sz w:val="18"/>
          <w:szCs w:val="18"/>
          <w:lang w:val="en-US" w:eastAsia="en-US"/>
        </w:rPr>
      </w:pPr>
      <w:r>
        <w:rPr>
          <w:rFonts w:ascii="Calibri Light" w:eastAsia="Calibri Light" w:hAnsi="Calibri Light" w:cs="Calibri Light"/>
          <w:b/>
          <w:bCs/>
          <w:sz w:val="18"/>
          <w:szCs w:val="18"/>
          <w:lang w:val="nl-NL" w:eastAsia="en-US"/>
        </w:rPr>
        <w:t>Uw rechten</w:t>
      </w:r>
    </w:p>
    <w:p>
      <w:pPr>
        <w:snapToGrid w:val="0"/>
        <w:spacing w:before="60" w:after="60" w:line="247" w:lineRule="auto"/>
        <w:jc w:val="both"/>
        <w:rPr>
          <w:rFonts w:asciiTheme="majorHAnsi" w:eastAsia="Times New Roman" w:hAnsiTheme="majorHAnsi" w:cstheme="majorHAnsi"/>
          <w:sz w:val="18"/>
          <w:szCs w:val="18"/>
          <w:lang w:val="en-US" w:eastAsia="en-US"/>
        </w:rPr>
      </w:pPr>
      <w:bookmarkStart w:id="27" w:name="OLE_LINK35"/>
      <w:r>
        <w:rPr>
          <w:rFonts w:ascii="Calibri Light" w:eastAsia="Calibri Light" w:hAnsi="Calibri Light" w:cs="Calibri Light"/>
          <w:sz w:val="18"/>
          <w:szCs w:val="18"/>
          <w:lang w:val="nl-NL" w:eastAsia="en-US"/>
        </w:rPr>
        <w:t>Dit artikel wijzigt specifiek het gedeelte “Uw rechten en keuzes” van het Beleid.</w:t>
      </w:r>
      <w:bookmarkEnd w:id="27"/>
    </w:p>
    <w:p>
      <w:pPr>
        <w:snapToGrid w:val="0"/>
        <w:spacing w:before="60" w:after="60" w:line="247" w:lineRule="auto"/>
        <w:ind w:left="708"/>
        <w:jc w:val="both"/>
        <w:rPr>
          <w:rFonts w:asciiTheme="majorHAnsi" w:eastAsia="Times New Roman" w:hAnsiTheme="majorHAnsi" w:cstheme="majorHAnsi"/>
          <w:b/>
          <w:bCs/>
          <w:sz w:val="18"/>
          <w:szCs w:val="18"/>
          <w:lang w:val="en-US" w:eastAsia="en-US"/>
        </w:rPr>
      </w:pPr>
      <w:r>
        <w:rPr>
          <w:rFonts w:ascii="Calibri Light" w:eastAsia="Calibri Light" w:hAnsi="Calibri Light" w:cs="Calibri Light"/>
          <w:b/>
          <w:bCs/>
          <w:sz w:val="18"/>
          <w:szCs w:val="18"/>
          <w:lang w:val="nl-NL" w:eastAsia="en-US"/>
        </w:rPr>
        <w:t>Recht om te weten, Recht om te verwijderen en Recht om onjuiste persoonlijke gegevens te corrigeren</w:t>
      </w:r>
    </w:p>
    <w:p>
      <w:pPr>
        <w:snapToGrid w:val="0"/>
        <w:spacing w:before="60" w:after="60" w:line="247" w:lineRule="auto"/>
        <w:ind w:left="708"/>
        <w:jc w:val="both"/>
        <w:rPr>
          <w:rFonts w:asciiTheme="majorHAnsi" w:eastAsia="Times New Roman" w:hAnsiTheme="majorHAnsi" w:cstheme="majorHAnsi"/>
          <w:sz w:val="18"/>
          <w:szCs w:val="18"/>
          <w:lang w:val="en-US" w:eastAsia="en-US"/>
        </w:rPr>
      </w:pPr>
      <w:r>
        <w:rPr>
          <w:rFonts w:ascii="Calibri Light" w:eastAsia="Calibri Light" w:hAnsi="Calibri Light" w:cs="Calibri Light"/>
          <w:sz w:val="18"/>
          <w:szCs w:val="18"/>
          <w:lang w:val="nl-NL" w:eastAsia="en-US"/>
        </w:rPr>
        <w:t>Zie de gedeelten “Recht op toegang tot gegevens” en “Recht om gegevens te rectificeren (corrigeren) of te wissen (verwijderen)” in het Algemeen Beleid.</w:t>
      </w:r>
    </w:p>
    <w:p>
      <w:pPr>
        <w:snapToGrid w:val="0"/>
        <w:spacing w:before="60" w:after="60" w:line="247" w:lineRule="auto"/>
        <w:ind w:left="708"/>
        <w:jc w:val="both"/>
        <w:rPr>
          <w:rFonts w:asciiTheme="majorHAnsi" w:eastAsia="Times New Roman" w:hAnsiTheme="majorHAnsi" w:cstheme="majorHAnsi"/>
          <w:b/>
          <w:bCs/>
          <w:sz w:val="18"/>
          <w:szCs w:val="18"/>
          <w:lang w:val="en-US" w:eastAsia="en-US"/>
        </w:rPr>
      </w:pPr>
      <w:r>
        <w:rPr>
          <w:rFonts w:ascii="Calibri Light" w:eastAsia="Calibri Light" w:hAnsi="Calibri Light" w:cs="Calibri Light"/>
          <w:b/>
          <w:bCs/>
          <w:sz w:val="18"/>
          <w:szCs w:val="18"/>
          <w:lang w:val="nl-NL" w:eastAsia="en-US"/>
        </w:rPr>
        <w:t>Recht om vrij te zijn van discriminatie</w:t>
      </w:r>
    </w:p>
    <w:p>
      <w:pPr>
        <w:snapToGrid w:val="0"/>
        <w:spacing w:before="60" w:after="60" w:line="247" w:lineRule="auto"/>
        <w:ind w:left="708"/>
        <w:jc w:val="both"/>
        <w:rPr>
          <w:rFonts w:asciiTheme="majorHAnsi" w:eastAsia="Times New Roman" w:hAnsiTheme="majorHAnsi" w:cstheme="majorHAnsi"/>
          <w:sz w:val="18"/>
          <w:szCs w:val="18"/>
          <w:lang w:val="en-US" w:eastAsia="en-US"/>
        </w:rPr>
      </w:pPr>
      <w:r>
        <w:rPr>
          <w:rFonts w:ascii="Calibri Light" w:eastAsia="Calibri Light" w:hAnsi="Calibri Light" w:cs="Calibri Light"/>
          <w:sz w:val="18"/>
          <w:szCs w:val="18"/>
          <w:lang w:val="nl-NL" w:eastAsia="en-US"/>
        </w:rPr>
        <w:t>U hebt het recht om niet gediscrimineerd te worden als u ervoor kiest om uw rechten uit te oefenen die door de California Privacy Rights Act (CPRA) zijn verleend, en Howmet bevestigt hierbij dat u niet gediscrimineerd zult worden voor het uitoefenen van dergelijke rechten.</w:t>
      </w:r>
    </w:p>
    <w:sectPr>
      <w:headerReference w:type="even" r:id="rId129"/>
      <w:headerReference w:type="default" r:id="rId130"/>
      <w:footerReference w:type="even" r:id="rId131"/>
      <w:footerReference w:type="default" r:id="rId132"/>
      <w:headerReference w:type="first" r:id="rId133"/>
      <w:footerReference w:type="first" r:id="rId1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r>
      <w:rPr>
        <w:noProof/>
      </w:rPr>
      <mc:AlternateContent>
        <mc:Choice Requires="wps">
          <w:drawing>
            <wp:anchor distT="0" distB="0" distL="0" distR="0" simplePos="0" relativeHeight="251661312" behindDoc="0" locked="0" layoutInCell="1" allowOverlap="1">
              <wp:simplePos x="0" y="0"/>
              <wp:positionH relativeFrom="page">
                <wp:align>center</wp:align>
              </wp:positionH>
              <wp:positionV relativeFrom="page">
                <wp:align>bottom</wp:align>
              </wp:positionV>
              <wp:extent cx="443865" cy="443865"/>
              <wp:effectExtent l="0" t="0" r="15875" b="0"/>
              <wp:wrapNone/>
              <wp:docPr id="8" name="Text Box 8" descr="Public-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spacing w:after="0"/>
                            <w:rPr>
                              <w:rFonts w:ascii="Calibri" w:eastAsia="Calibri" w:hAnsi="Calibri" w:cs="Calibri"/>
                              <w:noProof/>
                              <w:color w:val="000000"/>
                              <w:sz w:val="24"/>
                              <w:szCs w:val="24"/>
                            </w:rPr>
                          </w:pPr>
                          <w:r>
                            <w:rPr>
                              <w:rFonts w:ascii="Calibri" w:eastAsia="Calibri" w:hAnsi="Calibri" w:cs="Calibri"/>
                              <w:noProof/>
                              <w:color w:val="000000"/>
                              <w:sz w:val="24"/>
                              <w:szCs w:val="24"/>
                              <w:lang w:val="nl-NL"/>
                            </w:rPr>
                            <w:t>Openbaar-persoonlijk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2049" type="#_x0000_t202" alt="Public-Person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text-anchor:bottom;z-index:251660288" filled="f" fillcolor="this" stroked="f">
              <v:textbox style="mso-fit-shape-to-text:t" inset="0,0,0,15pt">
                <w:txbxContent>
                  <w:p w:rsidR="00967C58" w:rsidRPr="00967C58" w:rsidP="00967C58" w14:paraId="45956EA3" w14:textId="10C23CAF">
                    <w:pPr>
                      <w:bidi w:val="0"/>
                      <w:spacing w:after="0"/>
                      <w:rPr>
                        <w:rFonts w:ascii="Calibri" w:eastAsia="Calibri" w:hAnsi="Calibri" w:cs="Calibri"/>
                        <w:noProof/>
                        <w:color w:val="000000"/>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nl-NL" w:eastAsia="zh-CN" w:bidi="ar-SA"/>
                      </w:rPr>
                      <w:t>Openbaar-persoonlijk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r>
      <w:rPr>
        <w:noProof/>
      </w:rPr>
      <mc:AlternateContent>
        <mc:Choice Requires="wps">
          <w:drawing>
            <wp:anchor distT="0" distB="0" distL="0" distR="0" simplePos="0" relativeHeight="251663360" behindDoc="0" locked="0" layoutInCell="1" allowOverlap="1">
              <wp:simplePos x="0" y="0"/>
              <wp:positionH relativeFrom="page">
                <wp:align>center</wp:align>
              </wp:positionH>
              <wp:positionV relativeFrom="page">
                <wp:align>bottom</wp:align>
              </wp:positionV>
              <wp:extent cx="443865" cy="443865"/>
              <wp:effectExtent l="0" t="0" r="15875" b="0"/>
              <wp:wrapNone/>
              <wp:docPr id="9" name="Text Box 9" descr="Public-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spacing w:after="0"/>
                            <w:rPr>
                              <w:rFonts w:ascii="Calibri" w:eastAsia="Calibri" w:hAnsi="Calibri" w:cs="Calibri"/>
                              <w:noProof/>
                              <w:color w:val="000000"/>
                              <w:sz w:val="24"/>
                              <w:szCs w:val="24"/>
                            </w:rPr>
                          </w:pPr>
                          <w:r>
                            <w:rPr>
                              <w:rFonts w:ascii="Calibri" w:eastAsia="Calibri" w:hAnsi="Calibri" w:cs="Calibri"/>
                              <w:noProof/>
                              <w:color w:val="000000"/>
                              <w:sz w:val="24"/>
                              <w:szCs w:val="24"/>
                              <w:lang w:val="nl-NL"/>
                            </w:rPr>
                            <w:t>Openbaar-persoonlijk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alt="Public-Person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text-anchor:bottom;z-index:251662336" filled="f" fillcolor="this" stroked="f">
              <v:textbox style="mso-fit-shape-to-text:t" inset="0,0,0,15pt">
                <w:txbxContent>
                  <w:p w:rsidR="00967C58" w:rsidRPr="00967C58" w:rsidP="00967C58" w14:paraId="4639CD92" w14:textId="329027F7">
                    <w:pPr>
                      <w:bidi w:val="0"/>
                      <w:spacing w:after="0"/>
                      <w:rPr>
                        <w:rFonts w:ascii="Calibri" w:eastAsia="Calibri" w:hAnsi="Calibri" w:cs="Calibri"/>
                        <w:noProof/>
                        <w:color w:val="000000"/>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nl-NL" w:eastAsia="zh-CN" w:bidi="ar-SA"/>
                      </w:rPr>
                      <w:t>Openbaar-persoonlijk</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r>
      <w:rPr>
        <w:noProof/>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bottom</wp:align>
              </wp:positionV>
              <wp:extent cx="443865" cy="443865"/>
              <wp:effectExtent l="0" t="0" r="15875" b="0"/>
              <wp:wrapNone/>
              <wp:docPr id="7" name="Text Box 7" descr="Public-Perso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pPr>
                            <w:spacing w:after="0"/>
                            <w:rPr>
                              <w:rFonts w:ascii="Calibri" w:eastAsia="Calibri" w:hAnsi="Calibri" w:cs="Calibri"/>
                              <w:noProof/>
                              <w:color w:val="000000"/>
                              <w:sz w:val="24"/>
                              <w:szCs w:val="24"/>
                            </w:rPr>
                          </w:pPr>
                          <w:r>
                            <w:rPr>
                              <w:rFonts w:ascii="Calibri" w:eastAsia="Calibri" w:hAnsi="Calibri" w:cs="Calibri"/>
                              <w:noProof/>
                              <w:color w:val="000000"/>
                              <w:sz w:val="24"/>
                              <w:szCs w:val="24"/>
                              <w:lang w:val="nl-NL"/>
                            </w:rPr>
                            <w:t>Openbaar-persoonlijk</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1" type="#_x0000_t202" alt="Public-Person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text-anchor:bottom;z-index:251658240" filled="f" fillcolor="this" stroked="f">
              <v:textbox style="mso-fit-shape-to-text:t" inset="0,0,0,15pt">
                <w:txbxContent>
                  <w:p w:rsidR="00967C58" w:rsidRPr="00967C58" w:rsidP="00967C58" w14:paraId="4924E571" w14:textId="2782EB35">
                    <w:pPr>
                      <w:bidi w:val="0"/>
                      <w:spacing w:after="0"/>
                      <w:rPr>
                        <w:rFonts w:ascii="Calibri" w:eastAsia="Calibri" w:hAnsi="Calibri" w:cs="Calibri"/>
                        <w:noProof/>
                        <w:color w:val="000000"/>
                        <w:sz w:val="24"/>
                        <w:szCs w:val="24"/>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nish w:val="0"/>
                        <w:color w:val="000000"/>
                        <w:spacing w:val="0"/>
                        <w:w w:val="100"/>
                        <w:kern w:val="0"/>
                        <w:position w:val="0"/>
                        <w:sz w:val="24"/>
                        <w:szCs w:val="24"/>
                        <w:highlight w:val="none"/>
                        <w:u w:val="none" w:color="auto"/>
                        <w:bdr w:val="none" w:sz="0" w:space="0" w:color="auto"/>
                        <w:shd w:val="clear" w:color="auto" w:fill="auto"/>
                        <w:vertAlign w:val="baseline"/>
                        <w:rtl w:val="0"/>
                        <w:cs w:val="0"/>
                        <w:lang w:val="nl-NL" w:eastAsia="zh-CN" w:bidi="ar-SA"/>
                      </w:rPr>
                      <w:t>Openbaar-persoonlijk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C16"/>
    <w:multiLevelType w:val="hybridMultilevel"/>
    <w:tmpl w:val="84461726"/>
    <w:lvl w:ilvl="0" w:tplc="25685E70">
      <w:start w:val="1"/>
      <w:numFmt w:val="decimal"/>
      <w:lvlText w:val="(%1)"/>
      <w:lvlJc w:val="left"/>
      <w:pPr>
        <w:ind w:left="720" w:hanging="360"/>
      </w:pPr>
      <w:rPr>
        <w:rFonts w:hint="default"/>
      </w:rPr>
    </w:lvl>
    <w:lvl w:ilvl="1" w:tplc="64686572" w:tentative="1">
      <w:start w:val="1"/>
      <w:numFmt w:val="lowerLetter"/>
      <w:lvlText w:val="%2."/>
      <w:lvlJc w:val="left"/>
      <w:pPr>
        <w:ind w:left="1440" w:hanging="360"/>
      </w:pPr>
    </w:lvl>
    <w:lvl w:ilvl="2" w:tplc="5DCCCD98" w:tentative="1">
      <w:start w:val="1"/>
      <w:numFmt w:val="lowerRoman"/>
      <w:lvlText w:val="%3."/>
      <w:lvlJc w:val="right"/>
      <w:pPr>
        <w:ind w:left="2160" w:hanging="180"/>
      </w:pPr>
    </w:lvl>
    <w:lvl w:ilvl="3" w:tplc="BC300F78" w:tentative="1">
      <w:start w:val="1"/>
      <w:numFmt w:val="decimal"/>
      <w:lvlText w:val="%4."/>
      <w:lvlJc w:val="left"/>
      <w:pPr>
        <w:ind w:left="2880" w:hanging="360"/>
      </w:pPr>
    </w:lvl>
    <w:lvl w:ilvl="4" w:tplc="C8A61606" w:tentative="1">
      <w:start w:val="1"/>
      <w:numFmt w:val="lowerLetter"/>
      <w:lvlText w:val="%5."/>
      <w:lvlJc w:val="left"/>
      <w:pPr>
        <w:ind w:left="3600" w:hanging="360"/>
      </w:pPr>
    </w:lvl>
    <w:lvl w:ilvl="5" w:tplc="5C5CB576" w:tentative="1">
      <w:start w:val="1"/>
      <w:numFmt w:val="lowerRoman"/>
      <w:lvlText w:val="%6."/>
      <w:lvlJc w:val="right"/>
      <w:pPr>
        <w:ind w:left="4320" w:hanging="180"/>
      </w:pPr>
    </w:lvl>
    <w:lvl w:ilvl="6" w:tplc="17989A74" w:tentative="1">
      <w:start w:val="1"/>
      <w:numFmt w:val="decimal"/>
      <w:lvlText w:val="%7."/>
      <w:lvlJc w:val="left"/>
      <w:pPr>
        <w:ind w:left="5040" w:hanging="360"/>
      </w:pPr>
    </w:lvl>
    <w:lvl w:ilvl="7" w:tplc="D6E4A25A" w:tentative="1">
      <w:start w:val="1"/>
      <w:numFmt w:val="lowerLetter"/>
      <w:lvlText w:val="%8."/>
      <w:lvlJc w:val="left"/>
      <w:pPr>
        <w:ind w:left="5760" w:hanging="360"/>
      </w:pPr>
    </w:lvl>
    <w:lvl w:ilvl="8" w:tplc="F9723B58" w:tentative="1">
      <w:start w:val="1"/>
      <w:numFmt w:val="lowerRoman"/>
      <w:lvlText w:val="%9."/>
      <w:lvlJc w:val="right"/>
      <w:pPr>
        <w:ind w:left="6480" w:hanging="180"/>
      </w:pPr>
    </w:lvl>
  </w:abstractNum>
  <w:abstractNum w:abstractNumId="1" w15:restartNumberingAfterBreak="0">
    <w:nsid w:val="050B1EF7"/>
    <w:multiLevelType w:val="hybridMultilevel"/>
    <w:tmpl w:val="5A7487BC"/>
    <w:lvl w:ilvl="0" w:tplc="E968F576">
      <w:start w:val="1"/>
      <w:numFmt w:val="bullet"/>
      <w:lvlText w:val=""/>
      <w:lvlJc w:val="left"/>
      <w:pPr>
        <w:ind w:left="720" w:hanging="360"/>
      </w:pPr>
      <w:rPr>
        <w:rFonts w:ascii="Symbol" w:hAnsi="Symbol" w:hint="default"/>
      </w:rPr>
    </w:lvl>
    <w:lvl w:ilvl="1" w:tplc="43C8D182" w:tentative="1">
      <w:start w:val="1"/>
      <w:numFmt w:val="bullet"/>
      <w:lvlText w:val="o"/>
      <w:lvlJc w:val="left"/>
      <w:pPr>
        <w:ind w:left="1440" w:hanging="360"/>
      </w:pPr>
      <w:rPr>
        <w:rFonts w:ascii="Courier New" w:hAnsi="Courier New" w:cs="Courier New" w:hint="default"/>
      </w:rPr>
    </w:lvl>
    <w:lvl w:ilvl="2" w:tplc="1D78E136" w:tentative="1">
      <w:start w:val="1"/>
      <w:numFmt w:val="bullet"/>
      <w:lvlText w:val=""/>
      <w:lvlJc w:val="left"/>
      <w:pPr>
        <w:ind w:left="2160" w:hanging="360"/>
      </w:pPr>
      <w:rPr>
        <w:rFonts w:ascii="Wingdings" w:hAnsi="Wingdings" w:hint="default"/>
      </w:rPr>
    </w:lvl>
    <w:lvl w:ilvl="3" w:tplc="7F9A9946" w:tentative="1">
      <w:start w:val="1"/>
      <w:numFmt w:val="bullet"/>
      <w:lvlText w:val=""/>
      <w:lvlJc w:val="left"/>
      <w:pPr>
        <w:ind w:left="2880" w:hanging="360"/>
      </w:pPr>
      <w:rPr>
        <w:rFonts w:ascii="Symbol" w:hAnsi="Symbol" w:hint="default"/>
      </w:rPr>
    </w:lvl>
    <w:lvl w:ilvl="4" w:tplc="B22A6EA4" w:tentative="1">
      <w:start w:val="1"/>
      <w:numFmt w:val="bullet"/>
      <w:lvlText w:val="o"/>
      <w:lvlJc w:val="left"/>
      <w:pPr>
        <w:ind w:left="3600" w:hanging="360"/>
      </w:pPr>
      <w:rPr>
        <w:rFonts w:ascii="Courier New" w:hAnsi="Courier New" w:cs="Courier New" w:hint="default"/>
      </w:rPr>
    </w:lvl>
    <w:lvl w:ilvl="5" w:tplc="0F96607A" w:tentative="1">
      <w:start w:val="1"/>
      <w:numFmt w:val="bullet"/>
      <w:lvlText w:val=""/>
      <w:lvlJc w:val="left"/>
      <w:pPr>
        <w:ind w:left="4320" w:hanging="360"/>
      </w:pPr>
      <w:rPr>
        <w:rFonts w:ascii="Wingdings" w:hAnsi="Wingdings" w:hint="default"/>
      </w:rPr>
    </w:lvl>
    <w:lvl w:ilvl="6" w:tplc="8F60CBA6" w:tentative="1">
      <w:start w:val="1"/>
      <w:numFmt w:val="bullet"/>
      <w:lvlText w:val=""/>
      <w:lvlJc w:val="left"/>
      <w:pPr>
        <w:ind w:left="5040" w:hanging="360"/>
      </w:pPr>
      <w:rPr>
        <w:rFonts w:ascii="Symbol" w:hAnsi="Symbol" w:hint="default"/>
      </w:rPr>
    </w:lvl>
    <w:lvl w:ilvl="7" w:tplc="5944E4D2" w:tentative="1">
      <w:start w:val="1"/>
      <w:numFmt w:val="bullet"/>
      <w:lvlText w:val="o"/>
      <w:lvlJc w:val="left"/>
      <w:pPr>
        <w:ind w:left="5760" w:hanging="360"/>
      </w:pPr>
      <w:rPr>
        <w:rFonts w:ascii="Courier New" w:hAnsi="Courier New" w:cs="Courier New" w:hint="default"/>
      </w:rPr>
    </w:lvl>
    <w:lvl w:ilvl="8" w:tplc="060C644C" w:tentative="1">
      <w:start w:val="1"/>
      <w:numFmt w:val="bullet"/>
      <w:lvlText w:val=""/>
      <w:lvlJc w:val="left"/>
      <w:pPr>
        <w:ind w:left="6480" w:hanging="360"/>
      </w:pPr>
      <w:rPr>
        <w:rFonts w:ascii="Wingdings" w:hAnsi="Wingdings" w:hint="default"/>
      </w:rPr>
    </w:lvl>
  </w:abstractNum>
  <w:abstractNum w:abstractNumId="2" w15:restartNumberingAfterBreak="0">
    <w:nsid w:val="057A4A4E"/>
    <w:multiLevelType w:val="hybridMultilevel"/>
    <w:tmpl w:val="BE4A98D4"/>
    <w:lvl w:ilvl="0" w:tplc="E1A0638E">
      <w:start w:val="1"/>
      <w:numFmt w:val="bullet"/>
      <w:lvlText w:val=""/>
      <w:lvlJc w:val="left"/>
      <w:pPr>
        <w:ind w:left="720" w:hanging="360"/>
      </w:pPr>
      <w:rPr>
        <w:rFonts w:ascii="Symbol" w:hAnsi="Symbol" w:hint="default"/>
      </w:rPr>
    </w:lvl>
    <w:lvl w:ilvl="1" w:tplc="B60697BC" w:tentative="1">
      <w:start w:val="1"/>
      <w:numFmt w:val="bullet"/>
      <w:lvlText w:val="o"/>
      <w:lvlJc w:val="left"/>
      <w:pPr>
        <w:ind w:left="1440" w:hanging="360"/>
      </w:pPr>
      <w:rPr>
        <w:rFonts w:ascii="Courier New" w:hAnsi="Courier New" w:cs="Courier New" w:hint="default"/>
      </w:rPr>
    </w:lvl>
    <w:lvl w:ilvl="2" w:tplc="B15ED48E" w:tentative="1">
      <w:start w:val="1"/>
      <w:numFmt w:val="bullet"/>
      <w:lvlText w:val=""/>
      <w:lvlJc w:val="left"/>
      <w:pPr>
        <w:ind w:left="2160" w:hanging="360"/>
      </w:pPr>
      <w:rPr>
        <w:rFonts w:ascii="Wingdings" w:hAnsi="Wingdings" w:hint="default"/>
      </w:rPr>
    </w:lvl>
    <w:lvl w:ilvl="3" w:tplc="C338BCDE" w:tentative="1">
      <w:start w:val="1"/>
      <w:numFmt w:val="bullet"/>
      <w:lvlText w:val=""/>
      <w:lvlJc w:val="left"/>
      <w:pPr>
        <w:ind w:left="2880" w:hanging="360"/>
      </w:pPr>
      <w:rPr>
        <w:rFonts w:ascii="Symbol" w:hAnsi="Symbol" w:hint="default"/>
      </w:rPr>
    </w:lvl>
    <w:lvl w:ilvl="4" w:tplc="27FC3B06" w:tentative="1">
      <w:start w:val="1"/>
      <w:numFmt w:val="bullet"/>
      <w:lvlText w:val="o"/>
      <w:lvlJc w:val="left"/>
      <w:pPr>
        <w:ind w:left="3600" w:hanging="360"/>
      </w:pPr>
      <w:rPr>
        <w:rFonts w:ascii="Courier New" w:hAnsi="Courier New" w:cs="Courier New" w:hint="default"/>
      </w:rPr>
    </w:lvl>
    <w:lvl w:ilvl="5" w:tplc="E15413D2" w:tentative="1">
      <w:start w:val="1"/>
      <w:numFmt w:val="bullet"/>
      <w:lvlText w:val=""/>
      <w:lvlJc w:val="left"/>
      <w:pPr>
        <w:ind w:left="4320" w:hanging="360"/>
      </w:pPr>
      <w:rPr>
        <w:rFonts w:ascii="Wingdings" w:hAnsi="Wingdings" w:hint="default"/>
      </w:rPr>
    </w:lvl>
    <w:lvl w:ilvl="6" w:tplc="D9C61E0E" w:tentative="1">
      <w:start w:val="1"/>
      <w:numFmt w:val="bullet"/>
      <w:lvlText w:val=""/>
      <w:lvlJc w:val="left"/>
      <w:pPr>
        <w:ind w:left="5040" w:hanging="360"/>
      </w:pPr>
      <w:rPr>
        <w:rFonts w:ascii="Symbol" w:hAnsi="Symbol" w:hint="default"/>
      </w:rPr>
    </w:lvl>
    <w:lvl w:ilvl="7" w:tplc="67AE1FE4" w:tentative="1">
      <w:start w:val="1"/>
      <w:numFmt w:val="bullet"/>
      <w:lvlText w:val="o"/>
      <w:lvlJc w:val="left"/>
      <w:pPr>
        <w:ind w:left="5760" w:hanging="360"/>
      </w:pPr>
      <w:rPr>
        <w:rFonts w:ascii="Courier New" w:hAnsi="Courier New" w:cs="Courier New" w:hint="default"/>
      </w:rPr>
    </w:lvl>
    <w:lvl w:ilvl="8" w:tplc="D0CE2CF0" w:tentative="1">
      <w:start w:val="1"/>
      <w:numFmt w:val="bullet"/>
      <w:lvlText w:val=""/>
      <w:lvlJc w:val="left"/>
      <w:pPr>
        <w:ind w:left="6480" w:hanging="360"/>
      </w:pPr>
      <w:rPr>
        <w:rFonts w:ascii="Wingdings" w:hAnsi="Wingdings" w:hint="default"/>
      </w:rPr>
    </w:lvl>
  </w:abstractNum>
  <w:abstractNum w:abstractNumId="3" w15:restartNumberingAfterBreak="0">
    <w:nsid w:val="05A240AF"/>
    <w:multiLevelType w:val="hybridMultilevel"/>
    <w:tmpl w:val="F2F8DC2E"/>
    <w:lvl w:ilvl="0" w:tplc="C832A9F8">
      <w:numFmt w:val="bullet"/>
      <w:lvlText w:val="•"/>
      <w:lvlJc w:val="left"/>
      <w:pPr>
        <w:ind w:left="720" w:hanging="360"/>
      </w:pPr>
      <w:rPr>
        <w:rFonts w:ascii="Calibri Light" w:eastAsiaTheme="minorHAnsi" w:hAnsi="Calibri Light" w:cs="Calibri Light" w:hint="default"/>
      </w:rPr>
    </w:lvl>
    <w:lvl w:ilvl="1" w:tplc="22E411AC" w:tentative="1">
      <w:start w:val="1"/>
      <w:numFmt w:val="bullet"/>
      <w:lvlText w:val="o"/>
      <w:lvlJc w:val="left"/>
      <w:pPr>
        <w:ind w:left="1440" w:hanging="360"/>
      </w:pPr>
      <w:rPr>
        <w:rFonts w:ascii="Courier New" w:hAnsi="Courier New" w:cs="Courier New" w:hint="default"/>
      </w:rPr>
    </w:lvl>
    <w:lvl w:ilvl="2" w:tplc="4094C9CE" w:tentative="1">
      <w:start w:val="1"/>
      <w:numFmt w:val="bullet"/>
      <w:lvlText w:val=""/>
      <w:lvlJc w:val="left"/>
      <w:pPr>
        <w:ind w:left="2160" w:hanging="360"/>
      </w:pPr>
      <w:rPr>
        <w:rFonts w:ascii="Wingdings" w:hAnsi="Wingdings" w:hint="default"/>
      </w:rPr>
    </w:lvl>
    <w:lvl w:ilvl="3" w:tplc="85BCE3B2" w:tentative="1">
      <w:start w:val="1"/>
      <w:numFmt w:val="bullet"/>
      <w:lvlText w:val=""/>
      <w:lvlJc w:val="left"/>
      <w:pPr>
        <w:ind w:left="2880" w:hanging="360"/>
      </w:pPr>
      <w:rPr>
        <w:rFonts w:ascii="Symbol" w:hAnsi="Symbol" w:hint="default"/>
      </w:rPr>
    </w:lvl>
    <w:lvl w:ilvl="4" w:tplc="B91E35EE" w:tentative="1">
      <w:start w:val="1"/>
      <w:numFmt w:val="bullet"/>
      <w:lvlText w:val="o"/>
      <w:lvlJc w:val="left"/>
      <w:pPr>
        <w:ind w:left="3600" w:hanging="360"/>
      </w:pPr>
      <w:rPr>
        <w:rFonts w:ascii="Courier New" w:hAnsi="Courier New" w:cs="Courier New" w:hint="default"/>
      </w:rPr>
    </w:lvl>
    <w:lvl w:ilvl="5" w:tplc="653C4FB0" w:tentative="1">
      <w:start w:val="1"/>
      <w:numFmt w:val="bullet"/>
      <w:lvlText w:val=""/>
      <w:lvlJc w:val="left"/>
      <w:pPr>
        <w:ind w:left="4320" w:hanging="360"/>
      </w:pPr>
      <w:rPr>
        <w:rFonts w:ascii="Wingdings" w:hAnsi="Wingdings" w:hint="default"/>
      </w:rPr>
    </w:lvl>
    <w:lvl w:ilvl="6" w:tplc="707A827A" w:tentative="1">
      <w:start w:val="1"/>
      <w:numFmt w:val="bullet"/>
      <w:lvlText w:val=""/>
      <w:lvlJc w:val="left"/>
      <w:pPr>
        <w:ind w:left="5040" w:hanging="360"/>
      </w:pPr>
      <w:rPr>
        <w:rFonts w:ascii="Symbol" w:hAnsi="Symbol" w:hint="default"/>
      </w:rPr>
    </w:lvl>
    <w:lvl w:ilvl="7" w:tplc="E08282AA" w:tentative="1">
      <w:start w:val="1"/>
      <w:numFmt w:val="bullet"/>
      <w:lvlText w:val="o"/>
      <w:lvlJc w:val="left"/>
      <w:pPr>
        <w:ind w:left="5760" w:hanging="360"/>
      </w:pPr>
      <w:rPr>
        <w:rFonts w:ascii="Courier New" w:hAnsi="Courier New" w:cs="Courier New" w:hint="default"/>
      </w:rPr>
    </w:lvl>
    <w:lvl w:ilvl="8" w:tplc="51E8A190" w:tentative="1">
      <w:start w:val="1"/>
      <w:numFmt w:val="bullet"/>
      <w:lvlText w:val=""/>
      <w:lvlJc w:val="left"/>
      <w:pPr>
        <w:ind w:left="6480" w:hanging="360"/>
      </w:pPr>
      <w:rPr>
        <w:rFonts w:ascii="Wingdings" w:hAnsi="Wingdings" w:hint="default"/>
      </w:rPr>
    </w:lvl>
  </w:abstractNum>
  <w:abstractNum w:abstractNumId="4" w15:restartNumberingAfterBreak="0">
    <w:nsid w:val="092F0D2F"/>
    <w:multiLevelType w:val="hybridMultilevel"/>
    <w:tmpl w:val="C904585C"/>
    <w:lvl w:ilvl="0" w:tplc="9F062A1E">
      <w:start w:val="3"/>
      <w:numFmt w:val="bullet"/>
      <w:lvlText w:val="•"/>
      <w:lvlJc w:val="left"/>
      <w:pPr>
        <w:ind w:left="1070" w:hanging="710"/>
      </w:pPr>
      <w:rPr>
        <w:rFonts w:ascii="Calibri" w:eastAsia="Times New Roman" w:hAnsi="Calibri" w:cs="Calibri" w:hint="default"/>
      </w:rPr>
    </w:lvl>
    <w:lvl w:ilvl="1" w:tplc="495EF3D4" w:tentative="1">
      <w:start w:val="1"/>
      <w:numFmt w:val="bullet"/>
      <w:lvlText w:val="o"/>
      <w:lvlJc w:val="left"/>
      <w:pPr>
        <w:ind w:left="1440" w:hanging="360"/>
      </w:pPr>
      <w:rPr>
        <w:rFonts w:ascii="Courier New" w:hAnsi="Courier New" w:cs="Courier New" w:hint="default"/>
      </w:rPr>
    </w:lvl>
    <w:lvl w:ilvl="2" w:tplc="A52E4F40" w:tentative="1">
      <w:start w:val="1"/>
      <w:numFmt w:val="bullet"/>
      <w:lvlText w:val=""/>
      <w:lvlJc w:val="left"/>
      <w:pPr>
        <w:ind w:left="2160" w:hanging="360"/>
      </w:pPr>
      <w:rPr>
        <w:rFonts w:ascii="Wingdings" w:hAnsi="Wingdings" w:hint="default"/>
      </w:rPr>
    </w:lvl>
    <w:lvl w:ilvl="3" w:tplc="C19275AA" w:tentative="1">
      <w:start w:val="1"/>
      <w:numFmt w:val="bullet"/>
      <w:lvlText w:val=""/>
      <w:lvlJc w:val="left"/>
      <w:pPr>
        <w:ind w:left="2880" w:hanging="360"/>
      </w:pPr>
      <w:rPr>
        <w:rFonts w:ascii="Symbol" w:hAnsi="Symbol" w:hint="default"/>
      </w:rPr>
    </w:lvl>
    <w:lvl w:ilvl="4" w:tplc="631A50AC" w:tentative="1">
      <w:start w:val="1"/>
      <w:numFmt w:val="bullet"/>
      <w:lvlText w:val="o"/>
      <w:lvlJc w:val="left"/>
      <w:pPr>
        <w:ind w:left="3600" w:hanging="360"/>
      </w:pPr>
      <w:rPr>
        <w:rFonts w:ascii="Courier New" w:hAnsi="Courier New" w:cs="Courier New" w:hint="default"/>
      </w:rPr>
    </w:lvl>
    <w:lvl w:ilvl="5" w:tplc="69BE3FB6" w:tentative="1">
      <w:start w:val="1"/>
      <w:numFmt w:val="bullet"/>
      <w:lvlText w:val=""/>
      <w:lvlJc w:val="left"/>
      <w:pPr>
        <w:ind w:left="4320" w:hanging="360"/>
      </w:pPr>
      <w:rPr>
        <w:rFonts w:ascii="Wingdings" w:hAnsi="Wingdings" w:hint="default"/>
      </w:rPr>
    </w:lvl>
    <w:lvl w:ilvl="6" w:tplc="AFBAEB6E" w:tentative="1">
      <w:start w:val="1"/>
      <w:numFmt w:val="bullet"/>
      <w:lvlText w:val=""/>
      <w:lvlJc w:val="left"/>
      <w:pPr>
        <w:ind w:left="5040" w:hanging="360"/>
      </w:pPr>
      <w:rPr>
        <w:rFonts w:ascii="Symbol" w:hAnsi="Symbol" w:hint="default"/>
      </w:rPr>
    </w:lvl>
    <w:lvl w:ilvl="7" w:tplc="65C80C08" w:tentative="1">
      <w:start w:val="1"/>
      <w:numFmt w:val="bullet"/>
      <w:lvlText w:val="o"/>
      <w:lvlJc w:val="left"/>
      <w:pPr>
        <w:ind w:left="5760" w:hanging="360"/>
      </w:pPr>
      <w:rPr>
        <w:rFonts w:ascii="Courier New" w:hAnsi="Courier New" w:cs="Courier New" w:hint="default"/>
      </w:rPr>
    </w:lvl>
    <w:lvl w:ilvl="8" w:tplc="C8C83B72" w:tentative="1">
      <w:start w:val="1"/>
      <w:numFmt w:val="bullet"/>
      <w:lvlText w:val=""/>
      <w:lvlJc w:val="left"/>
      <w:pPr>
        <w:ind w:left="6480" w:hanging="360"/>
      </w:pPr>
      <w:rPr>
        <w:rFonts w:ascii="Wingdings" w:hAnsi="Wingdings" w:hint="default"/>
      </w:rPr>
    </w:lvl>
  </w:abstractNum>
  <w:abstractNum w:abstractNumId="5" w15:restartNumberingAfterBreak="0">
    <w:nsid w:val="0FBF3C20"/>
    <w:multiLevelType w:val="hybridMultilevel"/>
    <w:tmpl w:val="2B56F322"/>
    <w:lvl w:ilvl="0" w:tplc="FBC6636A">
      <w:start w:val="1"/>
      <w:numFmt w:val="lowerLetter"/>
      <w:lvlText w:val="(%1)"/>
      <w:lvlJc w:val="left"/>
      <w:pPr>
        <w:ind w:left="720" w:hanging="360"/>
      </w:pPr>
      <w:rPr>
        <w:rFonts w:hint="default"/>
      </w:rPr>
    </w:lvl>
    <w:lvl w:ilvl="1" w:tplc="7744D47C" w:tentative="1">
      <w:start w:val="1"/>
      <w:numFmt w:val="lowerLetter"/>
      <w:lvlText w:val="%2."/>
      <w:lvlJc w:val="left"/>
      <w:pPr>
        <w:ind w:left="1440" w:hanging="360"/>
      </w:pPr>
    </w:lvl>
    <w:lvl w:ilvl="2" w:tplc="3FAE6014" w:tentative="1">
      <w:start w:val="1"/>
      <w:numFmt w:val="lowerRoman"/>
      <w:lvlText w:val="%3."/>
      <w:lvlJc w:val="right"/>
      <w:pPr>
        <w:ind w:left="2160" w:hanging="180"/>
      </w:pPr>
    </w:lvl>
    <w:lvl w:ilvl="3" w:tplc="38CC3312" w:tentative="1">
      <w:start w:val="1"/>
      <w:numFmt w:val="decimal"/>
      <w:lvlText w:val="%4."/>
      <w:lvlJc w:val="left"/>
      <w:pPr>
        <w:ind w:left="2880" w:hanging="360"/>
      </w:pPr>
    </w:lvl>
    <w:lvl w:ilvl="4" w:tplc="ACFE267C" w:tentative="1">
      <w:start w:val="1"/>
      <w:numFmt w:val="lowerLetter"/>
      <w:lvlText w:val="%5."/>
      <w:lvlJc w:val="left"/>
      <w:pPr>
        <w:ind w:left="3600" w:hanging="360"/>
      </w:pPr>
    </w:lvl>
    <w:lvl w:ilvl="5" w:tplc="DBDAE9C0" w:tentative="1">
      <w:start w:val="1"/>
      <w:numFmt w:val="lowerRoman"/>
      <w:lvlText w:val="%6."/>
      <w:lvlJc w:val="right"/>
      <w:pPr>
        <w:ind w:left="4320" w:hanging="180"/>
      </w:pPr>
    </w:lvl>
    <w:lvl w:ilvl="6" w:tplc="2D72B7E2" w:tentative="1">
      <w:start w:val="1"/>
      <w:numFmt w:val="decimal"/>
      <w:lvlText w:val="%7."/>
      <w:lvlJc w:val="left"/>
      <w:pPr>
        <w:ind w:left="5040" w:hanging="360"/>
      </w:pPr>
    </w:lvl>
    <w:lvl w:ilvl="7" w:tplc="E8A0E076" w:tentative="1">
      <w:start w:val="1"/>
      <w:numFmt w:val="lowerLetter"/>
      <w:lvlText w:val="%8."/>
      <w:lvlJc w:val="left"/>
      <w:pPr>
        <w:ind w:left="5760" w:hanging="360"/>
      </w:pPr>
    </w:lvl>
    <w:lvl w:ilvl="8" w:tplc="C398108E" w:tentative="1">
      <w:start w:val="1"/>
      <w:numFmt w:val="lowerRoman"/>
      <w:lvlText w:val="%9."/>
      <w:lvlJc w:val="right"/>
      <w:pPr>
        <w:ind w:left="6480" w:hanging="180"/>
      </w:pPr>
    </w:lvl>
  </w:abstractNum>
  <w:abstractNum w:abstractNumId="6" w15:restartNumberingAfterBreak="0">
    <w:nsid w:val="11440011"/>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138A49F7"/>
    <w:multiLevelType w:val="hybridMultilevel"/>
    <w:tmpl w:val="A912A20A"/>
    <w:lvl w:ilvl="0" w:tplc="A1163F3C">
      <w:start w:val="1"/>
      <w:numFmt w:val="decimal"/>
      <w:lvlText w:val="(%1)"/>
      <w:lvlJc w:val="left"/>
      <w:pPr>
        <w:ind w:left="720" w:hanging="360"/>
      </w:pPr>
      <w:rPr>
        <w:rFonts w:hint="default"/>
      </w:rPr>
    </w:lvl>
    <w:lvl w:ilvl="1" w:tplc="7466E36E">
      <w:start w:val="1"/>
      <w:numFmt w:val="lowerLetter"/>
      <w:lvlText w:val="%2."/>
      <w:lvlJc w:val="left"/>
      <w:pPr>
        <w:ind w:left="1440" w:hanging="360"/>
      </w:pPr>
    </w:lvl>
    <w:lvl w:ilvl="2" w:tplc="B57267E8">
      <w:start w:val="1"/>
      <w:numFmt w:val="lowerRoman"/>
      <w:lvlText w:val="%3."/>
      <w:lvlJc w:val="right"/>
      <w:pPr>
        <w:ind w:left="2160" w:hanging="180"/>
      </w:pPr>
    </w:lvl>
    <w:lvl w:ilvl="3" w:tplc="C702520A">
      <w:start w:val="1"/>
      <w:numFmt w:val="decimal"/>
      <w:lvlText w:val="%4."/>
      <w:lvlJc w:val="left"/>
      <w:pPr>
        <w:ind w:left="2880" w:hanging="360"/>
      </w:pPr>
    </w:lvl>
    <w:lvl w:ilvl="4" w:tplc="DDCC6F6C">
      <w:start w:val="1"/>
      <w:numFmt w:val="lowerLetter"/>
      <w:lvlText w:val="%5."/>
      <w:lvlJc w:val="left"/>
      <w:pPr>
        <w:ind w:left="3600" w:hanging="360"/>
      </w:pPr>
    </w:lvl>
    <w:lvl w:ilvl="5" w:tplc="FC366478" w:tentative="1">
      <w:start w:val="1"/>
      <w:numFmt w:val="lowerRoman"/>
      <w:lvlText w:val="%6."/>
      <w:lvlJc w:val="right"/>
      <w:pPr>
        <w:ind w:left="4320" w:hanging="180"/>
      </w:pPr>
    </w:lvl>
    <w:lvl w:ilvl="6" w:tplc="D5CCB032" w:tentative="1">
      <w:start w:val="1"/>
      <w:numFmt w:val="decimal"/>
      <w:lvlText w:val="%7."/>
      <w:lvlJc w:val="left"/>
      <w:pPr>
        <w:ind w:left="5040" w:hanging="360"/>
      </w:pPr>
    </w:lvl>
    <w:lvl w:ilvl="7" w:tplc="1338A772" w:tentative="1">
      <w:start w:val="1"/>
      <w:numFmt w:val="lowerLetter"/>
      <w:lvlText w:val="%8."/>
      <w:lvlJc w:val="left"/>
      <w:pPr>
        <w:ind w:left="5760" w:hanging="360"/>
      </w:pPr>
    </w:lvl>
    <w:lvl w:ilvl="8" w:tplc="50763FA2" w:tentative="1">
      <w:start w:val="1"/>
      <w:numFmt w:val="lowerRoman"/>
      <w:lvlText w:val="%9."/>
      <w:lvlJc w:val="right"/>
      <w:pPr>
        <w:ind w:left="6480" w:hanging="180"/>
      </w:pPr>
    </w:lvl>
  </w:abstractNum>
  <w:abstractNum w:abstractNumId="8" w15:restartNumberingAfterBreak="0">
    <w:nsid w:val="3B4D4778"/>
    <w:multiLevelType w:val="hybridMultilevel"/>
    <w:tmpl w:val="2AD23A80"/>
    <w:lvl w:ilvl="0" w:tplc="A8E280C6">
      <w:start w:val="1"/>
      <w:numFmt w:val="decimal"/>
      <w:lvlText w:val="(%1)"/>
      <w:lvlJc w:val="left"/>
      <w:pPr>
        <w:ind w:left="720" w:hanging="360"/>
      </w:pPr>
      <w:rPr>
        <w:rFonts w:hint="default"/>
      </w:rPr>
    </w:lvl>
    <w:lvl w:ilvl="1" w:tplc="9104A824">
      <w:start w:val="1"/>
      <w:numFmt w:val="lowerLetter"/>
      <w:lvlText w:val="%2."/>
      <w:lvlJc w:val="left"/>
      <w:pPr>
        <w:ind w:left="1440" w:hanging="360"/>
      </w:pPr>
    </w:lvl>
    <w:lvl w:ilvl="2" w:tplc="E6085948">
      <w:start w:val="1"/>
      <w:numFmt w:val="lowerRoman"/>
      <w:lvlText w:val="%3."/>
      <w:lvlJc w:val="right"/>
      <w:pPr>
        <w:ind w:left="2160" w:hanging="180"/>
      </w:pPr>
    </w:lvl>
    <w:lvl w:ilvl="3" w:tplc="B02C32EA">
      <w:start w:val="1"/>
      <w:numFmt w:val="decimal"/>
      <w:lvlText w:val="%4."/>
      <w:lvlJc w:val="left"/>
      <w:pPr>
        <w:ind w:left="2880" w:hanging="360"/>
      </w:pPr>
    </w:lvl>
    <w:lvl w:ilvl="4" w:tplc="8A36B3EE">
      <w:start w:val="1"/>
      <w:numFmt w:val="lowerLetter"/>
      <w:lvlText w:val="%5."/>
      <w:lvlJc w:val="left"/>
      <w:pPr>
        <w:ind w:left="3600" w:hanging="360"/>
      </w:pPr>
    </w:lvl>
    <w:lvl w:ilvl="5" w:tplc="30DCBE8A" w:tentative="1">
      <w:start w:val="1"/>
      <w:numFmt w:val="lowerRoman"/>
      <w:lvlText w:val="%6."/>
      <w:lvlJc w:val="right"/>
      <w:pPr>
        <w:ind w:left="4320" w:hanging="180"/>
      </w:pPr>
    </w:lvl>
    <w:lvl w:ilvl="6" w:tplc="2AEE4450" w:tentative="1">
      <w:start w:val="1"/>
      <w:numFmt w:val="decimal"/>
      <w:lvlText w:val="%7."/>
      <w:lvlJc w:val="left"/>
      <w:pPr>
        <w:ind w:left="5040" w:hanging="360"/>
      </w:pPr>
    </w:lvl>
    <w:lvl w:ilvl="7" w:tplc="2B2A3FB0" w:tentative="1">
      <w:start w:val="1"/>
      <w:numFmt w:val="lowerLetter"/>
      <w:lvlText w:val="%8."/>
      <w:lvlJc w:val="left"/>
      <w:pPr>
        <w:ind w:left="5760" w:hanging="360"/>
      </w:pPr>
    </w:lvl>
    <w:lvl w:ilvl="8" w:tplc="A6AC81D2" w:tentative="1">
      <w:start w:val="1"/>
      <w:numFmt w:val="lowerRoman"/>
      <w:lvlText w:val="%9."/>
      <w:lvlJc w:val="right"/>
      <w:pPr>
        <w:ind w:left="6480" w:hanging="180"/>
      </w:pPr>
    </w:lvl>
  </w:abstractNum>
  <w:abstractNum w:abstractNumId="9" w15:restartNumberingAfterBreak="0">
    <w:nsid w:val="469911BC"/>
    <w:multiLevelType w:val="hybridMultilevel"/>
    <w:tmpl w:val="0054DFD8"/>
    <w:lvl w:ilvl="0" w:tplc="6220ED02">
      <w:start w:val="1"/>
      <w:numFmt w:val="lowerLetter"/>
      <w:lvlText w:val="(%1)"/>
      <w:lvlJc w:val="left"/>
      <w:pPr>
        <w:ind w:left="360" w:hanging="360"/>
      </w:pPr>
      <w:rPr>
        <w:rFonts w:hint="default"/>
      </w:rPr>
    </w:lvl>
    <w:lvl w:ilvl="1" w:tplc="0DEC6328">
      <w:start w:val="1"/>
      <w:numFmt w:val="lowerLetter"/>
      <w:lvlText w:val="%2."/>
      <w:lvlJc w:val="left"/>
      <w:pPr>
        <w:ind w:left="1080" w:hanging="360"/>
      </w:pPr>
    </w:lvl>
    <w:lvl w:ilvl="2" w:tplc="690EC5B0">
      <w:start w:val="1"/>
      <w:numFmt w:val="lowerRoman"/>
      <w:lvlText w:val="%3."/>
      <w:lvlJc w:val="right"/>
      <w:pPr>
        <w:ind w:left="1800" w:hanging="180"/>
      </w:pPr>
    </w:lvl>
    <w:lvl w:ilvl="3" w:tplc="A406FA8A">
      <w:start w:val="1"/>
      <w:numFmt w:val="decimal"/>
      <w:lvlText w:val="%4."/>
      <w:lvlJc w:val="left"/>
      <w:pPr>
        <w:ind w:left="2520" w:hanging="360"/>
      </w:pPr>
    </w:lvl>
    <w:lvl w:ilvl="4" w:tplc="43B83A62">
      <w:start w:val="1"/>
      <w:numFmt w:val="lowerLetter"/>
      <w:lvlText w:val="%5."/>
      <w:lvlJc w:val="left"/>
      <w:pPr>
        <w:ind w:left="3240" w:hanging="360"/>
      </w:pPr>
    </w:lvl>
    <w:lvl w:ilvl="5" w:tplc="13FAA3EC">
      <w:start w:val="1"/>
      <w:numFmt w:val="lowerRoman"/>
      <w:lvlText w:val="%6."/>
      <w:lvlJc w:val="right"/>
      <w:pPr>
        <w:ind w:left="3960" w:hanging="180"/>
      </w:pPr>
    </w:lvl>
    <w:lvl w:ilvl="6" w:tplc="3DF8D0E0" w:tentative="1">
      <w:start w:val="1"/>
      <w:numFmt w:val="decimal"/>
      <w:lvlText w:val="%7."/>
      <w:lvlJc w:val="left"/>
      <w:pPr>
        <w:ind w:left="4680" w:hanging="360"/>
      </w:pPr>
    </w:lvl>
    <w:lvl w:ilvl="7" w:tplc="C1849F08" w:tentative="1">
      <w:start w:val="1"/>
      <w:numFmt w:val="lowerLetter"/>
      <w:lvlText w:val="%8."/>
      <w:lvlJc w:val="left"/>
      <w:pPr>
        <w:ind w:left="5400" w:hanging="360"/>
      </w:pPr>
    </w:lvl>
    <w:lvl w:ilvl="8" w:tplc="6C06B318" w:tentative="1">
      <w:start w:val="1"/>
      <w:numFmt w:val="lowerRoman"/>
      <w:lvlText w:val="%9."/>
      <w:lvlJc w:val="right"/>
      <w:pPr>
        <w:ind w:left="6120" w:hanging="180"/>
      </w:pPr>
    </w:lvl>
  </w:abstractNum>
  <w:abstractNum w:abstractNumId="10" w15:restartNumberingAfterBreak="0">
    <w:nsid w:val="5E547D0A"/>
    <w:multiLevelType w:val="hybridMultilevel"/>
    <w:tmpl w:val="21C27416"/>
    <w:lvl w:ilvl="0" w:tplc="43A0AAF2">
      <w:start w:val="1"/>
      <w:numFmt w:val="decimal"/>
      <w:lvlText w:val="(%1)"/>
      <w:lvlJc w:val="left"/>
      <w:pPr>
        <w:ind w:left="720" w:hanging="360"/>
      </w:pPr>
      <w:rPr>
        <w:rFonts w:hint="default"/>
        <w:b/>
        <w:bCs/>
      </w:rPr>
    </w:lvl>
    <w:lvl w:ilvl="1" w:tplc="7460EA92" w:tentative="1">
      <w:start w:val="1"/>
      <w:numFmt w:val="lowerLetter"/>
      <w:lvlText w:val="%2."/>
      <w:lvlJc w:val="left"/>
      <w:pPr>
        <w:ind w:left="1440" w:hanging="360"/>
      </w:pPr>
    </w:lvl>
    <w:lvl w:ilvl="2" w:tplc="8328F74C" w:tentative="1">
      <w:start w:val="1"/>
      <w:numFmt w:val="lowerRoman"/>
      <w:lvlText w:val="%3."/>
      <w:lvlJc w:val="right"/>
      <w:pPr>
        <w:ind w:left="2160" w:hanging="180"/>
      </w:pPr>
    </w:lvl>
    <w:lvl w:ilvl="3" w:tplc="DAE4E024" w:tentative="1">
      <w:start w:val="1"/>
      <w:numFmt w:val="decimal"/>
      <w:lvlText w:val="%4."/>
      <w:lvlJc w:val="left"/>
      <w:pPr>
        <w:ind w:left="2880" w:hanging="360"/>
      </w:pPr>
    </w:lvl>
    <w:lvl w:ilvl="4" w:tplc="70B4029A" w:tentative="1">
      <w:start w:val="1"/>
      <w:numFmt w:val="lowerLetter"/>
      <w:lvlText w:val="%5."/>
      <w:lvlJc w:val="left"/>
      <w:pPr>
        <w:ind w:left="3600" w:hanging="360"/>
      </w:pPr>
    </w:lvl>
    <w:lvl w:ilvl="5" w:tplc="37E474C2" w:tentative="1">
      <w:start w:val="1"/>
      <w:numFmt w:val="lowerRoman"/>
      <w:lvlText w:val="%6."/>
      <w:lvlJc w:val="right"/>
      <w:pPr>
        <w:ind w:left="4320" w:hanging="180"/>
      </w:pPr>
    </w:lvl>
    <w:lvl w:ilvl="6" w:tplc="90F8F364" w:tentative="1">
      <w:start w:val="1"/>
      <w:numFmt w:val="decimal"/>
      <w:lvlText w:val="%7."/>
      <w:lvlJc w:val="left"/>
      <w:pPr>
        <w:ind w:left="5040" w:hanging="360"/>
      </w:pPr>
    </w:lvl>
    <w:lvl w:ilvl="7" w:tplc="F45AB1D8" w:tentative="1">
      <w:start w:val="1"/>
      <w:numFmt w:val="lowerLetter"/>
      <w:lvlText w:val="%8."/>
      <w:lvlJc w:val="left"/>
      <w:pPr>
        <w:ind w:left="5760" w:hanging="360"/>
      </w:pPr>
    </w:lvl>
    <w:lvl w:ilvl="8" w:tplc="55003EC4" w:tentative="1">
      <w:start w:val="1"/>
      <w:numFmt w:val="lowerRoman"/>
      <w:lvlText w:val="%9."/>
      <w:lvlJc w:val="right"/>
      <w:pPr>
        <w:ind w:left="6480" w:hanging="180"/>
      </w:pPr>
    </w:lvl>
  </w:abstractNum>
  <w:abstractNum w:abstractNumId="11" w15:restartNumberingAfterBreak="0">
    <w:nsid w:val="60E31CA5"/>
    <w:multiLevelType w:val="hybridMultilevel"/>
    <w:tmpl w:val="BCE88D1C"/>
    <w:lvl w:ilvl="0" w:tplc="E1B45810">
      <w:start w:val="1"/>
      <w:numFmt w:val="decimal"/>
      <w:lvlText w:val="(%1)"/>
      <w:lvlJc w:val="left"/>
      <w:pPr>
        <w:ind w:left="720" w:hanging="360"/>
      </w:pPr>
      <w:rPr>
        <w:rFonts w:hint="default"/>
      </w:rPr>
    </w:lvl>
    <w:lvl w:ilvl="1" w:tplc="CA3265D6">
      <w:start w:val="1"/>
      <w:numFmt w:val="lowerLetter"/>
      <w:lvlText w:val="%2."/>
      <w:lvlJc w:val="left"/>
      <w:pPr>
        <w:ind w:left="1440" w:hanging="360"/>
      </w:pPr>
    </w:lvl>
    <w:lvl w:ilvl="2" w:tplc="277070EE">
      <w:start w:val="1"/>
      <w:numFmt w:val="lowerRoman"/>
      <w:lvlText w:val="%3."/>
      <w:lvlJc w:val="right"/>
      <w:pPr>
        <w:ind w:left="2160" w:hanging="180"/>
      </w:pPr>
    </w:lvl>
    <w:lvl w:ilvl="3" w:tplc="D7A0BC72">
      <w:start w:val="1"/>
      <w:numFmt w:val="decimal"/>
      <w:lvlText w:val="%4."/>
      <w:lvlJc w:val="left"/>
      <w:pPr>
        <w:ind w:left="2880" w:hanging="360"/>
      </w:pPr>
    </w:lvl>
    <w:lvl w:ilvl="4" w:tplc="DD8496CE">
      <w:start w:val="1"/>
      <w:numFmt w:val="lowerLetter"/>
      <w:lvlText w:val="%5."/>
      <w:lvlJc w:val="left"/>
      <w:pPr>
        <w:ind w:left="3600" w:hanging="360"/>
      </w:pPr>
    </w:lvl>
    <w:lvl w:ilvl="5" w:tplc="D8086542" w:tentative="1">
      <w:start w:val="1"/>
      <w:numFmt w:val="lowerRoman"/>
      <w:lvlText w:val="%6."/>
      <w:lvlJc w:val="right"/>
      <w:pPr>
        <w:ind w:left="4320" w:hanging="180"/>
      </w:pPr>
    </w:lvl>
    <w:lvl w:ilvl="6" w:tplc="EC7607AC" w:tentative="1">
      <w:start w:val="1"/>
      <w:numFmt w:val="decimal"/>
      <w:lvlText w:val="%7."/>
      <w:lvlJc w:val="left"/>
      <w:pPr>
        <w:ind w:left="5040" w:hanging="360"/>
      </w:pPr>
    </w:lvl>
    <w:lvl w:ilvl="7" w:tplc="91224F02" w:tentative="1">
      <w:start w:val="1"/>
      <w:numFmt w:val="lowerLetter"/>
      <w:lvlText w:val="%8."/>
      <w:lvlJc w:val="left"/>
      <w:pPr>
        <w:ind w:left="5760" w:hanging="360"/>
      </w:pPr>
    </w:lvl>
    <w:lvl w:ilvl="8" w:tplc="87AC7134" w:tentative="1">
      <w:start w:val="1"/>
      <w:numFmt w:val="lowerRoman"/>
      <w:lvlText w:val="%9."/>
      <w:lvlJc w:val="right"/>
      <w:pPr>
        <w:ind w:left="6480" w:hanging="180"/>
      </w:pPr>
    </w:lvl>
  </w:abstractNum>
  <w:abstractNum w:abstractNumId="12" w15:restartNumberingAfterBreak="0">
    <w:nsid w:val="6E9A5FE8"/>
    <w:multiLevelType w:val="multilevel"/>
    <w:tmpl w:val="8C2621C2"/>
    <w:lvl w:ilvl="0">
      <w:start w:val="1"/>
      <w:numFmt w:val="upperRoman"/>
      <w:lvlText w:val="%1."/>
      <w:lvlJc w:val="left"/>
      <w:pPr>
        <w:ind w:left="0" w:firstLine="0"/>
      </w:pPr>
    </w:lvl>
    <w:lvl w:ilvl="1">
      <w:start w:val="1"/>
      <w:numFmt w:val="lowerLetter"/>
      <w:lvlText w:val="(%2)"/>
      <w:lvlJc w:val="left"/>
      <w:pPr>
        <w:ind w:left="1080" w:hanging="360"/>
      </w:pPr>
      <w:rPr>
        <w:rFonts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76AF5ECB"/>
    <w:multiLevelType w:val="hybridMultilevel"/>
    <w:tmpl w:val="D0142E5E"/>
    <w:lvl w:ilvl="0" w:tplc="22B617C8">
      <w:start w:val="1"/>
      <w:numFmt w:val="bullet"/>
      <w:lvlText w:val=""/>
      <w:lvlJc w:val="left"/>
      <w:pPr>
        <w:ind w:left="762" w:hanging="360"/>
      </w:pPr>
      <w:rPr>
        <w:rFonts w:ascii="Symbol" w:hAnsi="Symbol" w:hint="default"/>
      </w:rPr>
    </w:lvl>
    <w:lvl w:ilvl="1" w:tplc="DCDA28A8" w:tentative="1">
      <w:start w:val="1"/>
      <w:numFmt w:val="bullet"/>
      <w:lvlText w:val="o"/>
      <w:lvlJc w:val="left"/>
      <w:pPr>
        <w:ind w:left="1482" w:hanging="360"/>
      </w:pPr>
      <w:rPr>
        <w:rFonts w:ascii="Courier New" w:hAnsi="Courier New" w:cs="Courier New" w:hint="default"/>
      </w:rPr>
    </w:lvl>
    <w:lvl w:ilvl="2" w:tplc="1138FE74" w:tentative="1">
      <w:start w:val="1"/>
      <w:numFmt w:val="bullet"/>
      <w:lvlText w:val=""/>
      <w:lvlJc w:val="left"/>
      <w:pPr>
        <w:ind w:left="2202" w:hanging="360"/>
      </w:pPr>
      <w:rPr>
        <w:rFonts w:ascii="Wingdings" w:hAnsi="Wingdings" w:hint="default"/>
      </w:rPr>
    </w:lvl>
    <w:lvl w:ilvl="3" w:tplc="4982508C" w:tentative="1">
      <w:start w:val="1"/>
      <w:numFmt w:val="bullet"/>
      <w:lvlText w:val=""/>
      <w:lvlJc w:val="left"/>
      <w:pPr>
        <w:ind w:left="2922" w:hanging="360"/>
      </w:pPr>
      <w:rPr>
        <w:rFonts w:ascii="Symbol" w:hAnsi="Symbol" w:hint="default"/>
      </w:rPr>
    </w:lvl>
    <w:lvl w:ilvl="4" w:tplc="95EE3BF4" w:tentative="1">
      <w:start w:val="1"/>
      <w:numFmt w:val="bullet"/>
      <w:lvlText w:val="o"/>
      <w:lvlJc w:val="left"/>
      <w:pPr>
        <w:ind w:left="3642" w:hanging="360"/>
      </w:pPr>
      <w:rPr>
        <w:rFonts w:ascii="Courier New" w:hAnsi="Courier New" w:cs="Courier New" w:hint="default"/>
      </w:rPr>
    </w:lvl>
    <w:lvl w:ilvl="5" w:tplc="5C0A67B8" w:tentative="1">
      <w:start w:val="1"/>
      <w:numFmt w:val="bullet"/>
      <w:lvlText w:val=""/>
      <w:lvlJc w:val="left"/>
      <w:pPr>
        <w:ind w:left="4362" w:hanging="360"/>
      </w:pPr>
      <w:rPr>
        <w:rFonts w:ascii="Wingdings" w:hAnsi="Wingdings" w:hint="default"/>
      </w:rPr>
    </w:lvl>
    <w:lvl w:ilvl="6" w:tplc="8722BB4A" w:tentative="1">
      <w:start w:val="1"/>
      <w:numFmt w:val="bullet"/>
      <w:lvlText w:val=""/>
      <w:lvlJc w:val="left"/>
      <w:pPr>
        <w:ind w:left="5082" w:hanging="360"/>
      </w:pPr>
      <w:rPr>
        <w:rFonts w:ascii="Symbol" w:hAnsi="Symbol" w:hint="default"/>
      </w:rPr>
    </w:lvl>
    <w:lvl w:ilvl="7" w:tplc="B9B4A92E" w:tentative="1">
      <w:start w:val="1"/>
      <w:numFmt w:val="bullet"/>
      <w:lvlText w:val="o"/>
      <w:lvlJc w:val="left"/>
      <w:pPr>
        <w:ind w:left="5802" w:hanging="360"/>
      </w:pPr>
      <w:rPr>
        <w:rFonts w:ascii="Courier New" w:hAnsi="Courier New" w:cs="Courier New" w:hint="default"/>
      </w:rPr>
    </w:lvl>
    <w:lvl w:ilvl="8" w:tplc="B7827212" w:tentative="1">
      <w:start w:val="1"/>
      <w:numFmt w:val="bullet"/>
      <w:lvlText w:val=""/>
      <w:lvlJc w:val="left"/>
      <w:pPr>
        <w:ind w:left="6522" w:hanging="360"/>
      </w:pPr>
      <w:rPr>
        <w:rFonts w:ascii="Wingdings" w:hAnsi="Wingdings" w:hint="default"/>
      </w:rPr>
    </w:lvl>
  </w:abstractNum>
  <w:num w:numId="1">
    <w:abstractNumId w:val="6"/>
  </w:num>
  <w:num w:numId="2">
    <w:abstractNumId w:val="6"/>
  </w:num>
  <w:num w:numId="3">
    <w:abstractNumId w:val="7"/>
  </w:num>
  <w:num w:numId="4">
    <w:abstractNumId w:val="11"/>
  </w:num>
  <w:num w:numId="5">
    <w:abstractNumId w:val="8"/>
  </w:num>
  <w:num w:numId="6">
    <w:abstractNumId w:val="6"/>
  </w:num>
  <w:num w:numId="7">
    <w:abstractNumId w:val="6"/>
  </w:num>
  <w:num w:numId="8">
    <w:abstractNumId w:val="6"/>
  </w:num>
  <w:num w:numId="9">
    <w:abstractNumId w:val="12"/>
  </w:num>
  <w:num w:numId="10">
    <w:abstractNumId w:val="6"/>
  </w:num>
  <w:num w:numId="11">
    <w:abstractNumId w:val="2"/>
  </w:num>
  <w:num w:numId="12">
    <w:abstractNumId w:val="4"/>
  </w:num>
  <w:num w:numId="13">
    <w:abstractNumId w:val="13"/>
  </w:num>
  <w:num w:numId="14">
    <w:abstractNumId w:val="9"/>
  </w:num>
  <w:num w:numId="15">
    <w:abstractNumId w:val="10"/>
  </w:num>
  <w:num w:numId="16">
    <w:abstractNumId w:val="6"/>
  </w:num>
  <w:num w:numId="17">
    <w:abstractNumId w:val="0"/>
  </w:num>
  <w:num w:numId="18">
    <w:abstractNumId w:val="5"/>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3008B-369E-44CC-8541-D8BFA35F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CommentText">
    <w:name w:val="annotation text"/>
    <w:basedOn w:val="Normal"/>
    <w:link w:val="CommentTextChar"/>
    <w:uiPriority w:val="99"/>
    <w:unhideWhenUsed/>
    <w:pPr>
      <w:spacing w:after="5" w:line="240" w:lineRule="auto"/>
      <w:ind w:left="10" w:hanging="10"/>
    </w:pPr>
    <w:rPr>
      <w:rFonts w:ascii="Times New Roman" w:eastAsia="Times New Roman" w:hAnsi="Times New Roman" w:cs="Times New Roman"/>
      <w:color w:val="000000"/>
      <w:sz w:val="20"/>
      <w:szCs w:val="20"/>
      <w:lang w:val="en-US" w:eastAsia="en-US"/>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lang w:val="en-US" w:eastAsia="en-US"/>
    </w:rPr>
  </w:style>
  <w:style w:type="paragraph" w:styleId="ListParagraph">
    <w:name w:val="List Paragraph"/>
    <w:basedOn w:val="Normal"/>
    <w:uiPriority w:val="34"/>
    <w:qFormat/>
    <w:pPr>
      <w:spacing w:after="5" w:line="252" w:lineRule="auto"/>
      <w:ind w:left="720" w:hanging="10"/>
      <w:contextualSpacing/>
    </w:pPr>
    <w:rPr>
      <w:rFonts w:ascii="Times New Roman" w:eastAsia="Times New Roman" w:hAnsi="Times New Roman" w:cs="Times New Roman"/>
      <w:color w:val="000000"/>
      <w:sz w:val="20"/>
      <w:lang w:val="en-US" w:eastAsia="en-US"/>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CommentSubject">
    <w:name w:val="annotation subject"/>
    <w:basedOn w:val="CommentText"/>
    <w:next w:val="CommentText"/>
    <w:link w:val="CommentSubjectChar"/>
    <w:uiPriority w:val="99"/>
    <w:semiHidden/>
    <w:unhideWhenUsed/>
    <w:pPr>
      <w:spacing w:after="160"/>
      <w:ind w:left="0" w:firstLine="0"/>
    </w:pPr>
    <w:rPr>
      <w:rFonts w:asciiTheme="minorHAnsi" w:eastAsiaTheme="minorEastAsia" w:hAnsiTheme="minorHAnsi" w:cstheme="minorBidi"/>
      <w:b/>
      <w:bCs/>
      <w:color w:val="auto"/>
      <w:lang w:val="hu-HU" w:eastAsia="zh-CN"/>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lang w:val="en-US" w:eastAsia="en-US"/>
    </w:rPr>
  </w:style>
  <w:style w:type="paragraph" w:styleId="BodyText">
    <w:name w:val="Body Text"/>
    <w:basedOn w:val="Normal"/>
    <w:link w:val="BodyTextChar"/>
    <w:uiPriority w:val="1"/>
    <w:qFormat/>
    <w:pPr>
      <w:widowControl w:val="0"/>
      <w:autoSpaceDE w:val="0"/>
      <w:autoSpaceDN w:val="0"/>
      <w:spacing w:after="0" w:line="240" w:lineRule="auto"/>
      <w:ind w:left="820"/>
    </w:pPr>
    <w:rPr>
      <w:rFonts w:ascii="Times New Roman" w:eastAsia="Times New Roman" w:hAnsi="Times New Roman" w:cs="Times New Roman"/>
      <w:sz w:val="20"/>
      <w:szCs w:val="20"/>
      <w:lang w:val="en-US"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0"/>
      <w:szCs w:val="20"/>
      <w:lang w:val="en-US" w:eastAsia="en-US"/>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vkk.gov.tr/Icerik/2025/Iletisim" TargetMode="External"/><Relationship Id="rId21" Type="http://schemas.openxmlformats.org/officeDocument/2006/relationships/hyperlink" Target="https://www.uscis.gov/i-9-central/complete-correct-form-i-9/retention-and-storage" TargetMode="External"/><Relationship Id="rId42" Type="http://schemas.openxmlformats.org/officeDocument/2006/relationships/hyperlink" Target="https://www.gegevensbeschermingsautoriteit.be/" TargetMode="External"/><Relationship Id="rId63" Type="http://schemas.openxmlformats.org/officeDocument/2006/relationships/hyperlink" Target="https://www.mps.gov.cn/" TargetMode="External"/><Relationship Id="rId84" Type="http://schemas.openxmlformats.org/officeDocument/2006/relationships/hyperlink" Target="mailto:protocollo@gpdp.it" TargetMode="External"/><Relationship Id="rId16" Type="http://schemas.openxmlformats.org/officeDocument/2006/relationships/hyperlink" Target="https://www.howmetdirect.com/" TargetMode="External"/><Relationship Id="rId107" Type="http://schemas.openxmlformats.org/officeDocument/2006/relationships/hyperlink" Target="http://www.fsc.go.kr/eng/index" TargetMode="External"/><Relationship Id="rId11" Type="http://schemas.openxmlformats.org/officeDocument/2006/relationships/hyperlink" Target="https://www.howmet.com/privacy/?cn=y" TargetMode="External"/><Relationship Id="rId32" Type="http://schemas.openxmlformats.org/officeDocument/2006/relationships/hyperlink" Target="https://eur-lex.europa.eu/legal-content/en/TXT/HTML/?uri=CELEX:32016R0679" TargetMode="External"/><Relationship Id="rId37" Type="http://schemas.openxmlformats.org/officeDocument/2006/relationships/hyperlink" Target="https://www.dsb.gv.at/" TargetMode="External"/><Relationship Id="rId53" Type="http://schemas.openxmlformats.org/officeDocument/2006/relationships/hyperlink" Target="https://www.cai.gouv.qc.ca/" TargetMode="External"/><Relationship Id="rId58" Type="http://schemas.openxmlformats.org/officeDocument/2006/relationships/hyperlink" Target="http://www.cac.gov.cn/zrxx/A0918index_1.htm" TargetMode="External"/><Relationship Id="rId74" Type="http://schemas.openxmlformats.org/officeDocument/2006/relationships/hyperlink" Target="https://www.bfdi.bund.de/EN/Service/Kontakt/contact_node.html" TargetMode="External"/><Relationship Id="rId79" Type="http://schemas.openxmlformats.org/officeDocument/2006/relationships/hyperlink" Target="https://naih.hu/about-the-authority" TargetMode="External"/><Relationship Id="rId102" Type="http://schemas.openxmlformats.org/officeDocument/2006/relationships/hyperlink" Target="https://inforegulator.org.za/contact-us/" TargetMode="External"/><Relationship Id="rId123" Type="http://schemas.openxmlformats.org/officeDocument/2006/relationships/hyperlink" Target="mailto:OCRPrivacy@hhs.gov" TargetMode="External"/><Relationship Id="rId128" Type="http://schemas.openxmlformats.org/officeDocument/2006/relationships/hyperlink" Target="http://www.uscib.org/" TargetMode="External"/><Relationship Id="rId5" Type="http://schemas.openxmlformats.org/officeDocument/2006/relationships/styles" Target="styles.xml"/><Relationship Id="rId90" Type="http://schemas.openxmlformats.org/officeDocument/2006/relationships/hyperlink" Target="https://home.inai.org.mx/" TargetMode="External"/><Relationship Id="rId95" Type="http://schemas.openxmlformats.org/officeDocument/2006/relationships/hyperlink" Target="http://www.cndp.ma/fr/contact.html" TargetMode="External"/><Relationship Id="rId22" Type="http://schemas.openxmlformats.org/officeDocument/2006/relationships/hyperlink" Target="https://www.howmet.com/privacy/dsr" TargetMode="External"/><Relationship Id="rId27" Type="http://schemas.openxmlformats.org/officeDocument/2006/relationships/hyperlink" Target="https://ico.org.uk/for-organisations/uk-gdpr-guidance-and-resources/international-transfers/international-data-transfer-agreement-and-guidance/" TargetMode="External"/><Relationship Id="rId43" Type="http://schemas.openxmlformats.org/officeDocument/2006/relationships/hyperlink" Target="https://www.datenschutzbehorde.be/" TargetMode="External"/><Relationship Id="rId48" Type="http://schemas.openxmlformats.org/officeDocument/2006/relationships/hyperlink" Target="mailto:anpd@anpd.gov.br" TargetMode="External"/><Relationship Id="rId64" Type="http://schemas.openxmlformats.org/officeDocument/2006/relationships/hyperlink" Target="http://www.uoou.cz/" TargetMode="External"/><Relationship Id="rId69" Type="http://schemas.openxmlformats.org/officeDocument/2006/relationships/hyperlink" Target="https://www.cnil.fr/en/home" TargetMode="External"/><Relationship Id="rId113" Type="http://schemas.openxmlformats.org/officeDocument/2006/relationships/hyperlink" Target="https://www.edoeb.admin.ch/edoeb/en/home.html" TargetMode="External"/><Relationship Id="rId118" Type="http://schemas.openxmlformats.org/officeDocument/2006/relationships/hyperlink" Target="https://ico.org.uk/" TargetMode="External"/><Relationship Id="rId134" Type="http://schemas.openxmlformats.org/officeDocument/2006/relationships/footer" Target="footer3.xml"/><Relationship Id="rId80" Type="http://schemas.openxmlformats.org/officeDocument/2006/relationships/hyperlink" Target="mailto:ugyfelszolgalat@naih.hu" TargetMode="External"/><Relationship Id="rId85" Type="http://schemas.openxmlformats.org/officeDocument/2006/relationships/hyperlink" Target="mailto:urp@gpdp.it" TargetMode="External"/><Relationship Id="rId12" Type="http://schemas.openxmlformats.org/officeDocument/2006/relationships/hyperlink" Target="https://www.howmet.com/locations/" TargetMode="External"/><Relationship Id="rId17" Type="http://schemas.openxmlformats.org/officeDocument/2006/relationships/hyperlink" Target="https://www.howmet.com/locations/" TargetMode="External"/><Relationship Id="rId33" Type="http://schemas.openxmlformats.org/officeDocument/2006/relationships/hyperlink" Target="https://leginfo.legislature.ca.gov/faces/codes_displaySection.xhtml?lawCode=CIV&amp;sectionNum=1798.110." TargetMode="External"/><Relationship Id="rId38" Type="http://schemas.openxmlformats.org/officeDocument/2006/relationships/hyperlink" Target="https://www.data-protection-authority.gv.at/" TargetMode="External"/><Relationship Id="rId59" Type="http://schemas.openxmlformats.org/officeDocument/2006/relationships/hyperlink" Target="http://www.cac.gov.cn/" TargetMode="External"/><Relationship Id="rId103" Type="http://schemas.openxmlformats.org/officeDocument/2006/relationships/hyperlink" Target="https://www.pipc.go.kr/np/" TargetMode="External"/><Relationship Id="rId108" Type="http://schemas.openxmlformats.org/officeDocument/2006/relationships/hyperlink" Target="mailto:fsc.ifd@korea.kr" TargetMode="External"/><Relationship Id="rId124" Type="http://schemas.openxmlformats.org/officeDocument/2006/relationships/hyperlink" Target="https://www.hhs.gov/ocr/about-us/contact-us/index.html" TargetMode="External"/><Relationship Id="rId129" Type="http://schemas.openxmlformats.org/officeDocument/2006/relationships/header" Target="header1.xml"/><Relationship Id="rId54" Type="http://schemas.openxmlformats.org/officeDocument/2006/relationships/hyperlink" Target="https://www.cai.gouv.qc.ca/english/" TargetMode="External"/><Relationship Id="rId70" Type="http://schemas.openxmlformats.org/officeDocument/2006/relationships/hyperlink" Target="https://www.cnil.fr/en/contact-us" TargetMode="External"/><Relationship Id="rId75" Type="http://schemas.openxmlformats.org/officeDocument/2006/relationships/hyperlink" Target="http://www.pcpd.org.hk/" TargetMode="External"/><Relationship Id="rId91" Type="http://schemas.openxmlformats.org/officeDocument/2006/relationships/hyperlink" Target="mailto:atencion@inai.org.mx" TargetMode="External"/><Relationship Id="rId96" Type="http://schemas.openxmlformats.org/officeDocument/2006/relationships/hyperlink" Target="https://autoriteitpersoonsgegevens.nl/"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howmet.com/integrity-line/" TargetMode="External"/><Relationship Id="rId28" Type="http://schemas.openxmlformats.org/officeDocument/2006/relationships/hyperlink" Target="https://urldefense.us/v3/__https:/www.dataprivacyframework.gov/__;!!FC7L1AR895MIFy38!4V5JJlB7YVnZjbnidDkrlHBgsTEAO9Va1HGSrvod3gYcoEjw-Tu4H9f2gZRwzo05qtIcYKmiGe5R_Ymj-s68fm8HkfxV$" TargetMode="External"/><Relationship Id="rId49" Type="http://schemas.openxmlformats.org/officeDocument/2006/relationships/hyperlink" Target="https://www.gov.br/anpd/pt-br/canais_atendimento/contact-info" TargetMode="External"/><Relationship Id="rId114" Type="http://schemas.openxmlformats.org/officeDocument/2006/relationships/hyperlink" Target="https://www.edoeb.admin.ch/edoeb/en/home/the-fdpic/contact.html" TargetMode="External"/><Relationship Id="rId119" Type="http://schemas.openxmlformats.org/officeDocument/2006/relationships/hyperlink" Target="https://ico.org.uk/global/contact-us/" TargetMode="External"/><Relationship Id="rId44" Type="http://schemas.openxmlformats.org/officeDocument/2006/relationships/hyperlink" Target="https://www.autoriteprotectiondonnees.be/" TargetMode="External"/><Relationship Id="rId60" Type="http://schemas.openxmlformats.org/officeDocument/2006/relationships/hyperlink" Target="http://www.miit.gov.cn/" TargetMode="External"/><Relationship Id="rId65" Type="http://schemas.openxmlformats.org/officeDocument/2006/relationships/hyperlink" Target="https://www.uoou.cz/en/" TargetMode="External"/><Relationship Id="rId81" Type="http://schemas.openxmlformats.org/officeDocument/2006/relationships/hyperlink" Target="https://naih.hu/ugyfelszolgalat-kapcsolat" TargetMode="External"/><Relationship Id="rId86" Type="http://schemas.openxmlformats.org/officeDocument/2006/relationships/hyperlink" Target="http://www.garanteprivacy.it/web/guest/home_en" TargetMode="External"/><Relationship Id="rId130" Type="http://schemas.openxmlformats.org/officeDocument/2006/relationships/header" Target="header2.xml"/><Relationship Id="rId135" Type="http://schemas.openxmlformats.org/officeDocument/2006/relationships/fontTable" Target="fontTable.xml"/><Relationship Id="rId13" Type="http://schemas.openxmlformats.org/officeDocument/2006/relationships/hyperlink" Target="https://www.howmet.com/contact-investor-relations/" TargetMode="External"/><Relationship Id="rId18" Type="http://schemas.openxmlformats.org/officeDocument/2006/relationships/hyperlink" Target="https://www.howmet.com/locations/" TargetMode="External"/><Relationship Id="rId39" Type="http://schemas.openxmlformats.org/officeDocument/2006/relationships/hyperlink" Target="mailto:dsb@dsb.gv.at" TargetMode="External"/><Relationship Id="rId109" Type="http://schemas.openxmlformats.org/officeDocument/2006/relationships/hyperlink" Target="http://www.fsc.go.kr/eng/co010101" TargetMode="External"/><Relationship Id="rId34" Type="http://schemas.openxmlformats.org/officeDocument/2006/relationships/hyperlink" Target="http://www.oaic.gov.au/" TargetMode="External"/><Relationship Id="rId50" Type="http://schemas.openxmlformats.org/officeDocument/2006/relationships/hyperlink" Target="http://www.priv.gc.ca/" TargetMode="External"/><Relationship Id="rId55" Type="http://schemas.openxmlformats.org/officeDocument/2006/relationships/hyperlink" Target="mailto:cai.communications@cai.gouv.qc.ca" TargetMode="External"/><Relationship Id="rId76" Type="http://schemas.openxmlformats.org/officeDocument/2006/relationships/hyperlink" Target="mailto:communications@pcpd.org.hk" TargetMode="External"/><Relationship Id="rId97" Type="http://schemas.openxmlformats.org/officeDocument/2006/relationships/hyperlink" Target="https://autoriteitpersoonsgegevens.nl/en" TargetMode="External"/><Relationship Id="rId104" Type="http://schemas.openxmlformats.org/officeDocument/2006/relationships/hyperlink" Target="https://www.pipc.go.kr/eng/index.do" TargetMode="External"/><Relationship Id="rId120" Type="http://schemas.openxmlformats.org/officeDocument/2006/relationships/hyperlink" Target="http://www.ftc.gov/" TargetMode="External"/><Relationship Id="rId125" Type="http://schemas.openxmlformats.org/officeDocument/2006/relationships/hyperlink" Target="https://www.oag.ca.gov/privacy/ccpa" TargetMode="External"/><Relationship Id="rId7" Type="http://schemas.openxmlformats.org/officeDocument/2006/relationships/webSettings" Target="webSettings.xml"/><Relationship Id="rId71" Type="http://schemas.openxmlformats.org/officeDocument/2006/relationships/hyperlink" Target="https://www.bfdi.bund.de/DE/Home/home_node.html" TargetMode="External"/><Relationship Id="rId92" Type="http://schemas.openxmlformats.org/officeDocument/2006/relationships/hyperlink" Target="https://home.inai.org.mx/?page_id=3253" TargetMode="External"/><Relationship Id="rId2" Type="http://schemas.openxmlformats.org/officeDocument/2006/relationships/customXml" Target="../customXml/item2.xml"/><Relationship Id="rId29" Type="http://schemas.openxmlformats.org/officeDocument/2006/relationships/hyperlink" Target="mailto:privacy@howmet.com" TargetMode="External"/><Relationship Id="rId24" Type="http://schemas.openxmlformats.org/officeDocument/2006/relationships/hyperlink" Target="https://www.howmet.com/locations/" TargetMode="External"/><Relationship Id="rId40" Type="http://schemas.openxmlformats.org/officeDocument/2006/relationships/hyperlink" Target="https://www.data-protection-authority.gv.at/siteinfo/contact.html" TargetMode="External"/><Relationship Id="rId45" Type="http://schemas.openxmlformats.org/officeDocument/2006/relationships/hyperlink" Target="mailto:contact@apd-gba.be" TargetMode="External"/><Relationship Id="rId66" Type="http://schemas.openxmlformats.org/officeDocument/2006/relationships/hyperlink" Target="mailto:posta@uoou.cz" TargetMode="External"/><Relationship Id="rId87" Type="http://schemas.openxmlformats.org/officeDocument/2006/relationships/hyperlink" Target="http://www.ppc.go.jp/" TargetMode="External"/><Relationship Id="rId110" Type="http://schemas.openxmlformats.org/officeDocument/2006/relationships/hyperlink" Target="https://www.aepd.es/es" TargetMode="External"/><Relationship Id="rId115" Type="http://schemas.openxmlformats.org/officeDocument/2006/relationships/hyperlink" Target="http://www.kvkk.gov.tr/" TargetMode="External"/><Relationship Id="rId131" Type="http://schemas.openxmlformats.org/officeDocument/2006/relationships/footer" Target="footer1.xml"/><Relationship Id="rId136" Type="http://schemas.openxmlformats.org/officeDocument/2006/relationships/theme" Target="theme/theme1.xml"/><Relationship Id="rId61" Type="http://schemas.openxmlformats.org/officeDocument/2006/relationships/hyperlink" Target="http://bzxx.miit.gov.cn/bzxx/appellate/main" TargetMode="External"/><Relationship Id="rId82" Type="http://schemas.openxmlformats.org/officeDocument/2006/relationships/hyperlink" Target="http://www.garanteprivacy.it/" TargetMode="External"/><Relationship Id="rId19" Type="http://schemas.openxmlformats.org/officeDocument/2006/relationships/hyperlink" Target="https://www.howmet.com/application/" TargetMode="External"/><Relationship Id="rId14" Type="http://schemas.openxmlformats.org/officeDocument/2006/relationships/hyperlink" Target="https://www.howmet.com/media-contacts/" TargetMode="External"/><Relationship Id="rId30" Type="http://schemas.openxmlformats.org/officeDocument/2006/relationships/hyperlink" Target="https://www.howmet.com/privacy/dsr/" TargetMode="External"/><Relationship Id="rId35" Type="http://schemas.openxmlformats.org/officeDocument/2006/relationships/hyperlink" Target="https://forms.business.gov.au/smartforms/servlet/SmartForm.html?formCode=APC_ENQ&amp;tmFormVersion" TargetMode="External"/><Relationship Id="rId56" Type="http://schemas.openxmlformats.org/officeDocument/2006/relationships/hyperlink" Target="https://www.cai.gouv.qc.ca/a-propos/nous-joindre/" TargetMode="External"/><Relationship Id="rId77" Type="http://schemas.openxmlformats.org/officeDocument/2006/relationships/hyperlink" Target="https://www.pcpd.org.hk/english/contact_us/contact_us.html" TargetMode="External"/><Relationship Id="rId100" Type="http://schemas.openxmlformats.org/officeDocument/2006/relationships/hyperlink" Target="https://go.gov.sg/pdpc-feedback" TargetMode="External"/><Relationship Id="rId105" Type="http://schemas.openxmlformats.org/officeDocument/2006/relationships/hyperlink" Target="https://www.pipc.go.kr/np/" TargetMode="External"/><Relationship Id="rId126" Type="http://schemas.openxmlformats.org/officeDocument/2006/relationships/hyperlink" Target="https://www.oag.ca.gov/contact" TargetMode="External"/><Relationship Id="rId8" Type="http://schemas.openxmlformats.org/officeDocument/2006/relationships/footnotes" Target="footnotes.xml"/><Relationship Id="rId51" Type="http://schemas.openxmlformats.org/officeDocument/2006/relationships/hyperlink" Target="https://services.priv.gc.ca/q-s/allez-go/eng/8b62761b-7100-4016-886c-0279a78670d6" TargetMode="External"/><Relationship Id="rId72" Type="http://schemas.openxmlformats.org/officeDocument/2006/relationships/hyperlink" Target="https://www.bfdi.bund.de/EN/Home/home_node.html" TargetMode="External"/><Relationship Id="rId93" Type="http://schemas.openxmlformats.org/officeDocument/2006/relationships/hyperlink" Target="http://www.cndp.ma/" TargetMode="External"/><Relationship Id="rId98" Type="http://schemas.openxmlformats.org/officeDocument/2006/relationships/hyperlink" Target="https://autoriteitpersoonsgegevens.nl/en/contact-dutch-dpa/contact-us" TargetMode="External"/><Relationship Id="rId121" Type="http://schemas.openxmlformats.org/officeDocument/2006/relationships/hyperlink" Target="https://www.ftc.gov/about-ftc/contact" TargetMode="External"/><Relationship Id="rId3" Type="http://schemas.openxmlformats.org/officeDocument/2006/relationships/customXml" Target="../customXml/item3.xml"/><Relationship Id="rId25" Type="http://schemas.openxmlformats.org/officeDocument/2006/relationships/hyperlink" Target="https://commission.europa.eu/publications/standard-contractual-clauses-international-transfers_en" TargetMode="External"/><Relationship Id="rId46" Type="http://schemas.openxmlformats.org/officeDocument/2006/relationships/hyperlink" Target="https://www.autoriteprotectiondonnees.be/professionnel/actions/contact" TargetMode="External"/><Relationship Id="rId67" Type="http://schemas.openxmlformats.org/officeDocument/2006/relationships/hyperlink" Target="https://www.uoou.cz/en/vismo/o_utvar.asp?id_org=200156&amp;id_u=10" TargetMode="External"/><Relationship Id="rId116" Type="http://schemas.openxmlformats.org/officeDocument/2006/relationships/hyperlink" Target="https://www.kvkk.gov.tr/en/" TargetMode="External"/><Relationship Id="rId20" Type="http://schemas.openxmlformats.org/officeDocument/2006/relationships/hyperlink" Target="https://www.uscis.gov/sites/default/files/document/forms/i-9.pdf" TargetMode="External"/><Relationship Id="rId41" Type="http://schemas.openxmlformats.org/officeDocument/2006/relationships/hyperlink" Target="https://www.dataprotectionauthority.be/" TargetMode="External"/><Relationship Id="rId62" Type="http://schemas.openxmlformats.org/officeDocument/2006/relationships/hyperlink" Target="https://www.mps.gov.cn/" TargetMode="External"/><Relationship Id="rId83" Type="http://schemas.openxmlformats.org/officeDocument/2006/relationships/hyperlink" Target="https://www.garanteprivacy.it/web/garante-privacy-en/home_en" TargetMode="External"/><Relationship Id="rId88" Type="http://schemas.openxmlformats.org/officeDocument/2006/relationships/hyperlink" Target="https://www.ppc.go.jp/en/index.html" TargetMode="External"/><Relationship Id="rId111" Type="http://schemas.openxmlformats.org/officeDocument/2006/relationships/hyperlink" Target="https://www.aepd.es/es/la-agencia/donde-encontrarnos" TargetMode="External"/><Relationship Id="rId132" Type="http://schemas.openxmlformats.org/officeDocument/2006/relationships/footer" Target="footer2.xml"/><Relationship Id="rId15" Type="http://schemas.openxmlformats.org/officeDocument/2006/relationships/hyperlink" Target="https://www.howmet.com/contact-ehs/" TargetMode="External"/><Relationship Id="rId36" Type="http://schemas.openxmlformats.org/officeDocument/2006/relationships/hyperlink" Target="https://www.oaic.gov.au/about-us/contact-us" TargetMode="External"/><Relationship Id="rId57" Type="http://schemas.openxmlformats.org/officeDocument/2006/relationships/hyperlink" Target="http://www.cac.gov.cn/" TargetMode="External"/><Relationship Id="rId106" Type="http://schemas.openxmlformats.org/officeDocument/2006/relationships/hyperlink" Target="http://www.fsc.go.kr/index" TargetMode="External"/><Relationship Id="rId127" Type="http://schemas.openxmlformats.org/officeDocument/2006/relationships/hyperlink" Target="mailto:privacy@howmet.com" TargetMode="External"/><Relationship Id="rId10" Type="http://schemas.openxmlformats.org/officeDocument/2006/relationships/hyperlink" Target="https://www.howmet.com/financial-releases/" TargetMode="External"/><Relationship Id="rId31" Type="http://schemas.openxmlformats.org/officeDocument/2006/relationships/hyperlink" Target="mailto:privacy@howmet.com" TargetMode="External"/><Relationship Id="rId52" Type="http://schemas.openxmlformats.org/officeDocument/2006/relationships/hyperlink" Target="https://www.priv.gc.ca/en/contact-the-opc/" TargetMode="External"/><Relationship Id="rId73" Type="http://schemas.openxmlformats.org/officeDocument/2006/relationships/hyperlink" Target="mailto:poststelle@bfdi.bund.de" TargetMode="External"/><Relationship Id="rId78" Type="http://schemas.openxmlformats.org/officeDocument/2006/relationships/hyperlink" Target="http://www.naih.hu/" TargetMode="External"/><Relationship Id="rId94" Type="http://schemas.openxmlformats.org/officeDocument/2006/relationships/hyperlink" Target="mailto:contact@cndp.ma" TargetMode="External"/><Relationship Id="rId99" Type="http://schemas.openxmlformats.org/officeDocument/2006/relationships/hyperlink" Target="https://www.pdpc.gov.sg/" TargetMode="External"/><Relationship Id="rId101" Type="http://schemas.openxmlformats.org/officeDocument/2006/relationships/hyperlink" Target="https://www.pdpc.gov.sg/Contact-Us" TargetMode="External"/><Relationship Id="rId122" Type="http://schemas.openxmlformats.org/officeDocument/2006/relationships/hyperlink" Target="https://www.hhs.gov/ocr/index.html"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ico.org.uk/for-organisations/uk-gdpr-guidance-and-resources/international-transfers/international-data-transfer-agreement-and-guidance/" TargetMode="External"/><Relationship Id="rId47" Type="http://schemas.openxmlformats.org/officeDocument/2006/relationships/hyperlink" Target="https://www.gov.br/anpd/pt-br" TargetMode="External"/><Relationship Id="rId68" Type="http://schemas.openxmlformats.org/officeDocument/2006/relationships/hyperlink" Target="https://www.cnil.fr/" TargetMode="External"/><Relationship Id="rId89" Type="http://schemas.openxmlformats.org/officeDocument/2006/relationships/hyperlink" Target="https://www.ppc.go.jp/en/contactus/" TargetMode="External"/><Relationship Id="rId112" Type="http://schemas.openxmlformats.org/officeDocument/2006/relationships/hyperlink" Target="https://www.edoeb.admin.ch/edoeb/de/home.html" TargetMode="External"/><Relationship Id="rId13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A98331AC8D054D81EEA9899162229B" ma:contentTypeVersion="16" ma:contentTypeDescription="Create a new document." ma:contentTypeScope="" ma:versionID="b89b5c76ecae0f740eacfba20fa2ffe4">
  <xsd:schema xmlns:xsd="http://www.w3.org/2001/XMLSchema" xmlns:xs="http://www.w3.org/2001/XMLSchema" xmlns:p="http://schemas.microsoft.com/office/2006/metadata/properties" xmlns:ns2="0e945ac8-5166-44a7-aed0-5a4a16a929d9" xmlns:ns3="8360652e-f38d-465b-8a07-c6ca859bb7c9" targetNamespace="http://schemas.microsoft.com/office/2006/metadata/properties" ma:root="true" ma:fieldsID="a602dd5887e59551b73a6f1ff45b6627" ns2:_="" ns3:_="">
    <xsd:import namespace="0e945ac8-5166-44a7-aed0-5a4a16a929d9"/>
    <xsd:import namespace="8360652e-f38d-465b-8a07-c6ca859bb7c9"/>
    <xsd:element name="properties">
      <xsd:complexType>
        <xsd:sequence>
          <xsd:element name="documentManagement">
            <xsd:complexType>
              <xsd:all>
                <xsd:element ref="ns2:Numberofpages" minOccurs="0"/>
                <xsd:element ref="ns2:Actiontake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45ac8-5166-44a7-aed0-5a4a16a929d9" elementFormDefault="qualified">
    <xsd:import namespace="http://schemas.microsoft.com/office/2006/documentManagement/types"/>
    <xsd:import namespace="http://schemas.microsoft.com/office/infopath/2007/PartnerControls"/>
    <xsd:element name="Numberofpages" ma:index="5" nillable="true" ma:displayName="Number of pages" ma:decimals="0" ma:internalName="Numberofpages" ma:readOnly="false" ma:percentage="FALSE">
      <xsd:simpleType>
        <xsd:restriction base="dms:Number"/>
      </xsd:simpleType>
    </xsd:element>
    <xsd:element name="Actiontaken" ma:index="6" nillable="true" ma:displayName="Action taken" ma:internalName="Actiontaken" ma:readOnly="false">
      <xsd:simpleType>
        <xsd:restriction base="dms:Text">
          <xsd:maxLength value="255"/>
        </xsd:restriction>
      </xsd:simpleType>
    </xsd:element>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0652e-f38d-465b-8a07-c6ca859bb7c9"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ontaken xmlns="0e945ac8-5166-44a7-aed0-5a4a16a929d9" xsi:nil="true"/>
    <Numberofpages xmlns="0e945ac8-5166-44a7-aed0-5a4a16a929d9" xsi:nil="true"/>
    <SharedWithUsers xmlns="8360652e-f38d-465b-8a07-c6ca859bb7c9">
      <UserInfo>
        <DisplayName>Jones, Scott</DisplayName>
        <AccountId>31</AccountId>
        <AccountType/>
      </UserInfo>
      <UserInfo>
        <DisplayName>Morrison, Rob C.</DisplayName>
        <AccountId>102</AccountId>
        <AccountType/>
      </UserInfo>
    </SharedWithUsers>
    <MigrationWizIdSecurityGroups xmlns="0e945ac8-5166-44a7-aed0-5a4a16a929d9" xsi:nil="true"/>
    <MigrationWizIdPermissionLevels xmlns="0e945ac8-5166-44a7-aed0-5a4a16a929d9" xsi:nil="true"/>
    <MigrationWizId xmlns="0e945ac8-5166-44a7-aed0-5a4a16a929d9">e25f919d-b8ef-477d-a4bf-f4cddcdd59ae</MigrationWizId>
    <MigrationWizIdPermissions xmlns="0e945ac8-5166-44a7-aed0-5a4a16a929d9" xsi:nil="true"/>
    <MigrationWizIdDocumentLibraryPermissions xmlns="0e945ac8-5166-44a7-aed0-5a4a16a929d9" xsi:nil="true"/>
  </documentManagement>
</p:properties>
</file>

<file path=customXml/itemProps1.xml><?xml version="1.0" encoding="utf-8"?>
<ds:datastoreItem xmlns:ds="http://schemas.openxmlformats.org/officeDocument/2006/customXml" ds:itemID="{21E268CF-C39C-4B15-BD8F-8327BD411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45ac8-5166-44a7-aed0-5a4a16a929d9"/>
    <ds:schemaRef ds:uri="8360652e-f38d-465b-8a07-c6ca859bb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5910F-1E2D-474D-AA7A-43968911AF59}">
  <ds:schemaRefs>
    <ds:schemaRef ds:uri="http://schemas.microsoft.com/sharepoint/v3/contenttype/forms"/>
  </ds:schemaRefs>
</ds:datastoreItem>
</file>

<file path=customXml/itemProps3.xml><?xml version="1.0" encoding="utf-8"?>
<ds:datastoreItem xmlns:ds="http://schemas.openxmlformats.org/officeDocument/2006/customXml" ds:itemID="{6E34AADC-BF31-479E-88DF-F7D0D62C1F70}">
  <ds:schemaRefs>
    <ds:schemaRef ds:uri="http://schemas.microsoft.com/office/2006/metadata/properties"/>
    <ds:schemaRef ds:uri="http://schemas.microsoft.com/office/infopath/2007/PartnerControls"/>
    <ds:schemaRef ds:uri="0e945ac8-5166-44a7-aed0-5a4a16a929d9"/>
    <ds:schemaRef ds:uri="8360652e-f38d-465b-8a07-c6ca859bb7c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5687</Words>
  <Characters>32419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Csarnai, Gergő</dc:creator>
  <cp:lastModifiedBy>Author</cp:lastModifiedBy>
  <cp:revision>3</cp:revision>
  <dcterms:created xsi:type="dcterms:W3CDTF">2024-10-04T18:44:00Z</dcterms:created>
  <dcterms:modified xsi:type="dcterms:W3CDTF">2024-10-11T17:57:00Z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#000000,12,Calibri</vt:lpwstr>
  </property>
  <property fmtid="{D5CDD505-2E9C-101B-9397-08002B2CF9AE}" pid="3" name="ClassificationContentMarkingFooterShapeIds">
    <vt:lpwstr>7,8,9</vt:lpwstr>
  </property>
  <property fmtid="{D5CDD505-2E9C-101B-9397-08002B2CF9AE}" pid="4" name="ClassificationContentMarkingFooterText">
    <vt:lpwstr>Public-Personal</vt:lpwstr>
  </property>
  <property fmtid="{D5CDD505-2E9C-101B-9397-08002B2CF9AE}" pid="5" name="ContentTypeId">
    <vt:lpwstr>0x0101009CA98331AC8D054D81EEA9899162229B</vt:lpwstr>
  </property>
  <property fmtid="{D5CDD505-2E9C-101B-9397-08002B2CF9AE}" pid="6" name="MSIP_Label_2e10c5f6-0b9e-4790-9f4c-357b843b54ac_ActionId">
    <vt:lpwstr>65a44079-2dbf-43a4-b284-1824c71d682c</vt:lpwstr>
  </property>
  <property fmtid="{D5CDD505-2E9C-101B-9397-08002B2CF9AE}" pid="7" name="MSIP_Label_2e10c5f6-0b9e-4790-9f4c-357b843b54ac_ContentBits">
    <vt:lpwstr>0</vt:lpwstr>
  </property>
  <property fmtid="{D5CDD505-2E9C-101B-9397-08002B2CF9AE}" pid="8" name="MSIP_Label_2e10c5f6-0b9e-4790-9f4c-357b843b54ac_Enabled">
    <vt:lpwstr>true</vt:lpwstr>
  </property>
  <property fmtid="{D5CDD505-2E9C-101B-9397-08002B2CF9AE}" pid="9" name="MSIP_Label_2e10c5f6-0b9e-4790-9f4c-357b843b54ac_Method">
    <vt:lpwstr>Privileged</vt:lpwstr>
  </property>
  <property fmtid="{D5CDD505-2E9C-101B-9397-08002B2CF9AE}" pid="10" name="MSIP_Label_2e10c5f6-0b9e-4790-9f4c-357b843b54ac_Name">
    <vt:lpwstr>General</vt:lpwstr>
  </property>
  <property fmtid="{D5CDD505-2E9C-101B-9397-08002B2CF9AE}" pid="11" name="MSIP_Label_2e10c5f6-0b9e-4790-9f4c-357b843b54ac_SetDate">
    <vt:lpwstr>2023-06-07T13:08:17Z</vt:lpwstr>
  </property>
  <property fmtid="{D5CDD505-2E9C-101B-9397-08002B2CF9AE}" pid="12" name="MSIP_Label_2e10c5f6-0b9e-4790-9f4c-357b843b54ac_SiteId">
    <vt:lpwstr>fb2daad3-ea02-4f9d-aedf-8f7f2e7039dd</vt:lpwstr>
  </property>
  <property fmtid="{D5CDD505-2E9C-101B-9397-08002B2CF9AE}" pid="13" name="MSIP_Label_42d2dbaf-0958-4785-9dde-f08bb8939f8c_ActionId">
    <vt:lpwstr>d4b9097f-8459-4d4d-a749-836dec1e51d7</vt:lpwstr>
  </property>
  <property fmtid="{D5CDD505-2E9C-101B-9397-08002B2CF9AE}" pid="14" name="MSIP_Label_42d2dbaf-0958-4785-9dde-f08bb8939f8c_ContentBits">
    <vt:lpwstr>2</vt:lpwstr>
  </property>
  <property fmtid="{D5CDD505-2E9C-101B-9397-08002B2CF9AE}" pid="15" name="MSIP_Label_42d2dbaf-0958-4785-9dde-f08bb8939f8c_Enabled">
    <vt:lpwstr>true</vt:lpwstr>
  </property>
  <property fmtid="{D5CDD505-2E9C-101B-9397-08002B2CF9AE}" pid="16" name="MSIP_Label_42d2dbaf-0958-4785-9dde-f08bb8939f8c_Method">
    <vt:lpwstr>Privileged</vt:lpwstr>
  </property>
  <property fmtid="{D5CDD505-2E9C-101B-9397-08002B2CF9AE}" pid="17" name="MSIP_Label_42d2dbaf-0958-4785-9dde-f08bb8939f8c_Name">
    <vt:lpwstr>Public</vt:lpwstr>
  </property>
  <property fmtid="{D5CDD505-2E9C-101B-9397-08002B2CF9AE}" pid="18" name="MSIP_Label_42d2dbaf-0958-4785-9dde-f08bb8939f8c_SetDate">
    <vt:lpwstr>2024-08-19T13:53:27Z</vt:lpwstr>
  </property>
  <property fmtid="{D5CDD505-2E9C-101B-9397-08002B2CF9AE}" pid="19" name="MSIP_Label_42d2dbaf-0958-4785-9dde-f08bb8939f8c_SiteId">
    <vt:lpwstr>a298528e-92f2-4dfe-bf6f-d853d12151da</vt:lpwstr>
  </property>
  <property fmtid="{D5CDD505-2E9C-101B-9397-08002B2CF9AE}" pid="20" name="Order">
    <vt:r8>1700</vt:r8>
  </property>
</Properties>
</file>