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11.0 -->
  <w:body>
    <w:p w:rsidR="005305EB" w:rsidRPr="005305EB" w:rsidP="00AB6BD6" w14:paraId="5DA15696" w14:textId="5FE006EB">
      <w:pPr>
        <w:bidi w:val="0"/>
        <w:snapToGrid w:val="0"/>
        <w:spacing w:before="60" w:after="60" w:line="247" w:lineRule="auto"/>
        <w:jc w:val="both"/>
        <w:rPr>
          <w:rFonts w:asciiTheme="majorHAnsi" w:eastAsiaTheme="majorEastAsia" w:hAnsiTheme="majorHAnsi" w:cstheme="majorHAnsi"/>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32"/>
          <w:szCs w:val="32"/>
          <w:highlight w:val="none"/>
          <w:u w:val="none" w:color="auto"/>
          <w:bdr w:val="none" w:sz="0" w:space="0" w:color="auto"/>
          <w:shd w:val="clear" w:color="auto" w:fill="auto"/>
          <w:vertAlign w:val="baseline"/>
          <w:rtl w:val="0"/>
          <w:cs w:val="0"/>
          <w:lang w:val="en-US" w:eastAsia="zh-CN" w:bidi="ar-SA"/>
        </w:rPr>
        <w:t>《在线隐私声明》</w:t>
      </w:r>
    </w:p>
    <w:p w:rsidR="00580074" w:rsidRPr="00524BF3" w:rsidP="00AB6BD6" w14:paraId="54628DAA" w14:textId="54DA1BC2">
      <w:pPr>
        <w:pStyle w:val="Heading1"/>
        <w:bidi w:val="0"/>
        <w:snapToGrid w:val="0"/>
        <w:spacing w:before="60" w:after="60" w:line="247" w:lineRule="auto"/>
        <w:jc w:val="both"/>
        <w:rPr>
          <w:rFonts w:cstheme="majorHAnsi"/>
          <w:sz w:val="28"/>
          <w:szCs w:val="2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zh-CN" w:bidi="ar-SA"/>
        </w:rPr>
        <w:t>一般政策</w:t>
      </w:r>
    </w:p>
    <w:p w:rsidR="00976579" w:rsidP="00976579" w14:paraId="12145E06"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5416BE" w:rsidRPr="00584C39" w:rsidP="00976579" w14:paraId="4E67BADE" w14:textId="7285CCF2">
      <w:pPr>
        <w:bidi w:val="0"/>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 xml:space="preserve">1.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介绍</w:t>
      </w:r>
    </w:p>
    <w:p w:rsidR="00573A6A" w:rsidRPr="00322BC5" w:rsidP="033A2BDE" w14:paraId="03089C2E" w14:textId="3AE7545A">
      <w:pPr>
        <w:bidi w:val="0"/>
        <w:snapToGrid w:val="0"/>
        <w:spacing w:before="60" w:after="60" w:line="247" w:lineRule="auto"/>
        <w:jc w:val="both"/>
        <w:rPr>
          <w:rFonts w:asciiTheme="majorHAnsi" w:hAnsiTheme="majorHAnsi" w:cstheme="majorBid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是一家为航空航天、国防和运输市场提供高性能先进工程解决方案的制造商。</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总部位于美国宾夕法尼亚州匹兹堡的 Howmet Aerospace Inc. 及其国际分支机构（统称为“Howmet”和“我们”）的业务遍及全球。</w:t>
      </w:r>
    </w:p>
    <w:p w:rsidR="006B1DE9" w:rsidRPr="00322BC5" w:rsidP="00AB6BD6" w14:paraId="3CF57B57" w14:textId="35AE83F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这说明：</w:t>
      </w:r>
    </w:p>
    <w:p w:rsidR="006B1DE9" w:rsidRPr="00322BC5" w:rsidP="00AB6BD6" w14:paraId="7C443156" w14:textId="53E297CA">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我们通过销售产品而不是您的数据创造收入（</w:t>
      </w:r>
      <w:hyperlink r:id="rId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详情请参阅我们的财务业绩</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p w:rsidR="006B1DE9" w:rsidRPr="00322BC5" w:rsidP="00AB6BD6" w14:paraId="31AD827D" w14:textId="6822541F">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您的数据很可能存储在美国，和/或由美国公民访问。</w:t>
      </w:r>
    </w:p>
    <w:p w:rsidR="006B1DE9" w:rsidRPr="00322BC5" w:rsidP="00AB6BD6" w14:paraId="61DB101A" w14:textId="33E0403B">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我们遵守多项隐私法律和法规。</w:t>
      </w:r>
    </w:p>
    <w:p w:rsidR="00FF77D1" w:rsidRPr="00322BC5" w:rsidP="00AB6BD6" w14:paraId="6221D3E4" w14:textId="685EA0C6">
      <w:pPr>
        <w:bidi w:val="0"/>
        <w:snapToGrid w:val="0"/>
        <w:spacing w:before="60" w:after="60" w:line="247" w:lineRule="auto"/>
        <w:jc w:val="both"/>
        <w:rPr>
          <w:rFonts w:asciiTheme="majorHAnsi" w:hAnsiTheme="majorHAnsi" w:cstheme="majorHAnsi"/>
          <w:sz w:val="18"/>
          <w:szCs w:val="18"/>
          <w:lang w:val="en-US"/>
        </w:rPr>
      </w:pPr>
      <w:bookmarkStart w:id="0" w:name="OLE_LINK1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请注意，Howmet 在特定商业交易中，向您提供服务需要收集的信息量可能因情况而异。</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如果您选择不提供某些信息，您可能无法与 Howmet 开展您所选择的业务活动。</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请放心，安全和诚信是我们的核心价值观之一，我们在处理您的数据时也会遵循这些价值观，并承</w:t>
      </w:r>
      <w:bookmarkEnd w:id="0"/>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诺根据本《在线隐私声明》（以下简称“声明”）保护您的数据。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本声明适用于 Howmet.com 和链接到本声明的其他外部 Howmet 网站（那些“网站”）。</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在本“一般政策”部分，我们将重点关注那些普遍适用于您的数据的事项。</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您可以在下文中找到相关国家/地区的具体差异。</w:t>
      </w:r>
    </w:p>
    <w:p w:rsidR="00976579" w:rsidP="00AB6BD6" w14:paraId="7D44EF1B"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144058" w:rsidP="00AB6BD6" w14:paraId="4A729EBB" w14:textId="0BACBFC0">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 xml:space="preserve">2.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数据隐私概览</w:t>
      </w:r>
    </w:p>
    <w:p w:rsidR="00976579" w:rsidRPr="00524BF3" w:rsidP="00AB6BD6" w14:paraId="1A8FA693"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rsidR="00144058" w:rsidRPr="00524BF3" w:rsidP="00AB6BD6" w14:paraId="7ECD0E15" w14:textId="788008A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如果您只是浏览我们的网站</w:t>
      </w:r>
    </w:p>
    <w:p w:rsidR="00D00309" w:rsidRPr="00322BC5" w:rsidP="00AB6BD6" w14:paraId="2E154239" w14:textId="3237AD79">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目的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：了解我们网站的使用情况</w:t>
      </w:r>
    </w:p>
    <w:p w:rsidR="00D00309" w:rsidRPr="00322BC5" w:rsidP="00AB6BD6" w14:paraId="009A52DD" w14:textId="42DC86BC">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法律依据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：您的同意</w:t>
      </w:r>
    </w:p>
    <w:p w:rsidR="00421D86" w:rsidRPr="00322BC5" w:rsidP="11D81430" w14:paraId="4DC0F046" w14:textId="2ECE991D">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当您使用我们的网站时，我们可能会使用 Cookie、网络服务器日志、网络信标和 JavaScript 等技术收集某些信息。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有关我们如何收集和使用这些信息的更多信息，请查看我们的 </w:t>
      </w:r>
      <w:hyperlink r:id="rId1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Cookie 政策</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p w:rsidR="00976579" w:rsidP="00AB6BD6" w14:paraId="3AC7F7EE"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C37E27" w:rsidRPr="00524BF3" w:rsidP="00AB6BD6" w14:paraId="08BBAB07" w14:textId="6D2EE3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如果您联系我们</w:t>
      </w:r>
    </w:p>
    <w:p w:rsidR="006A12A6" w:rsidP="00AB6BD6" w14:paraId="37C001F1" w14:textId="77777777">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目的：</w:t>
      </w:r>
    </w:p>
    <w:p w:rsidR="003804DF" w:rsidRPr="00F10E9A" w:rsidP="00F10E9A" w14:paraId="110143C8" w14:textId="4A5C3B5B">
      <w:pPr>
        <w:pStyle w:val="ListParagraph"/>
        <w:numPr>
          <w:ilvl w:val="0"/>
          <w:numId w:val="23"/>
        </w:numPr>
        <w:bidi w:val="0"/>
        <w:snapToGrid w:val="0"/>
        <w:spacing w:before="60" w:after="60" w:line="247" w:lineRule="auto"/>
        <w:jc w:val="both"/>
        <w:textAlignment w:val="baseline"/>
        <w:outlineLvl w:val="3"/>
        <w:rPr>
          <w:rFonts w:asciiTheme="majorHAnsi" w:hAnsiTheme="majorHAnsi" w:cstheme="majorBid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使 Howmet 能够有条不紊地回复您的咨询，并按需向您提供信息。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这包括但不限于发送电子邮件以回答咨询、发送有关 Howmet 产品和服务的邮件提醒、处理您在保修方面的请求，或处理您通过数据访问表单提交的咨询。</w:t>
      </w:r>
    </w:p>
    <w:p w:rsidR="007E4CD0" w:rsidRPr="00322BC5" w:rsidP="00AB6BD6" w14:paraId="57BA020D" w14:textId="6564A929">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法律依据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：您的同意以及 Howmet 的合法权益</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792"/>
        <w:gridCol w:w="2999"/>
        <w:gridCol w:w="1377"/>
        <w:gridCol w:w="1366"/>
        <w:gridCol w:w="1528"/>
      </w:tblGrid>
      <w:tr w14:paraId="222736B7" w14:textId="5E2901EA"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5258F10" w14:textId="7A7857C3">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背景</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6E886F5" w14:textId="47A7CCF7">
            <w:pPr>
              <w:bidi w:val="0"/>
              <w:snapToGrid w:val="0"/>
              <w:spacing w:before="60" w:after="60" w:line="247" w:lineRule="auto"/>
              <w:textAlignment w:val="baseline"/>
              <w:outlineLvl w:val="3"/>
              <w:rPr>
                <w:rFonts w:asciiTheme="majorHAnsi" w:eastAsiaTheme="minorHAnsi" w:hAnsiTheme="majorHAnsi" w:cstheme="majorBidi"/>
                <w:b/>
                <w:bCs/>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接收人/联系人</w:t>
            </w:r>
          </w:p>
        </w:tc>
        <w:tc>
          <w:tcPr>
            <w:tcW w:w="0" w:type="auto"/>
            <w:tcBorders>
              <w:top w:val="single" w:sz="4" w:space="0" w:color="auto"/>
              <w:left w:val="single" w:sz="4" w:space="0" w:color="auto"/>
              <w:bottom w:val="single" w:sz="4" w:space="0" w:color="auto"/>
              <w:right w:val="single" w:sz="4" w:space="0" w:color="auto"/>
            </w:tcBorders>
          </w:tcPr>
          <w:p w:rsidR="00730300" w:rsidRPr="004F7B1D" w:rsidP="00AB6BD6" w14:paraId="1E86D17C" w14:textId="66EA89C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服务提供商</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0A957146" w14:textId="4106872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所处理的个人数据</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663B5DCC" w14:textId="7362366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数据保留</w:t>
            </w:r>
          </w:p>
        </w:tc>
      </w:tr>
      <w:tr w14:paraId="22CE4150"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0D785773" w14:textId="2E609BA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SimSun" w:eastAsia="SimSun" w:hAnsi="SimSun" w:cs="SimSun"/>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向</w:t>
            </w:r>
            <w:bookmarkStart w:id="1" w:name="OLE_LINK41"/>
            <w:r>
              <w:rPr>
                <w:rStyle w:val="DefaultParagraphFont"/>
                <w:rFonts w:ascii="SimSun" w:eastAsia="SimSun" w:hAnsi="SimSun" w:cs="SimSun"/>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电子邮箱</w:t>
            </w:r>
            <w:bookmarkEnd w:id="1"/>
            <w:r>
              <w:rPr>
                <w:rStyle w:val="DefaultParagraphFont"/>
                <w:rFonts w:ascii="SimSun" w:eastAsia="SimSun" w:hAnsi="SimSun" w:cs="SimSun"/>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地址 @howmet.com 发送电子邮件或接收从该邮箱发送的电子邮件</w:t>
            </w:r>
            <w:r>
              <w:rPr>
                <w:rStyle w:val="DefaultParagraphFont"/>
                <w:rFonts w:ascii="SimSun" w:eastAsia="SimSun" w:hAnsi="SimSun" w:cs="SimSun"/>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5CBF9AD0" w14:textId="37ABC033">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SimSun" w:eastAsia="SimSun" w:hAnsi="SimSun" w:cs="SimSun"/>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您发送电子邮件的收件人、电子邮件的发件人和负责可疑电子邮件的信息安全部</w:t>
            </w:r>
          </w:p>
        </w:tc>
        <w:tc>
          <w:tcPr>
            <w:tcW w:w="0" w:type="auto"/>
            <w:vMerge w:val="restart"/>
            <w:tcBorders>
              <w:top w:val="single" w:sz="4" w:space="0" w:color="auto"/>
              <w:left w:val="single" w:sz="4" w:space="0" w:color="auto"/>
              <w:right w:val="single" w:sz="4" w:space="0" w:color="auto"/>
            </w:tcBorders>
            <w:vAlign w:val="center"/>
          </w:tcPr>
          <w:p w:rsidR="005378E0" w:rsidRPr="004F7B1D" w:rsidP="002D756F" w14:paraId="3DA2F4B4" w14:textId="0F51A17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Microsoft（美国）和安全电子邮件网关提供商（美国）</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2F9280BF" w14:textId="1E753A4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SimSun" w:eastAsia="SimSun" w:hAnsi="SimSun" w:cs="SimSun"/>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电子邮箱、电子邮件签名和电子邮件内容</w:t>
            </w:r>
          </w:p>
        </w:tc>
        <w:tc>
          <w:tcPr>
            <w:tcW w:w="0" w:type="auto"/>
            <w:vMerge w:val="restart"/>
            <w:tcBorders>
              <w:top w:val="single" w:sz="4" w:space="0" w:color="auto"/>
              <w:left w:val="single" w:sz="4" w:space="0" w:color="auto"/>
              <w:right w:val="single" w:sz="4" w:space="0" w:color="auto"/>
            </w:tcBorders>
            <w:vAlign w:val="center"/>
          </w:tcPr>
          <w:p w:rsidR="00247C5C" w:rsidRPr="00524BF3" w:rsidP="002D756F" w14:paraId="2261F3AF" w14:textId="1F55E9FF">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默认 400 天</w:t>
            </w:r>
          </w:p>
        </w:tc>
      </w:tr>
      <w:tr w14:paraId="40F56DAE" w14:textId="4FA9F640"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556ACB5E" w14:textId="0D060CF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填写网站上的联系表并发送至：</w:t>
            </w:r>
          </w:p>
        </w:tc>
        <w:tc>
          <w:tcPr>
            <w:tcW w:w="0" w:type="auto"/>
            <w:vMerge w:val="restart"/>
            <w:tcBorders>
              <w:top w:val="single" w:sz="4" w:space="0" w:color="auto"/>
              <w:left w:val="single" w:sz="4" w:space="0" w:color="auto"/>
              <w:right w:val="single" w:sz="4" w:space="0" w:color="auto"/>
            </w:tcBorders>
            <w:vAlign w:val="center"/>
          </w:tcPr>
          <w:p w:rsidR="005514D4" w:rsidRPr="00E432C7" w:rsidP="002D756F" w14:paraId="6C18E99D" w14:textId="04EB0F0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Howmet </w:t>
            </w:r>
            <w:hyperlink r:id="rId1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地点</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代表和/或部门（如</w:t>
            </w:r>
            <w:hyperlink r:id="rId1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投资者关系部</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hyperlink r:id="rId1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媒体部</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hyperlink r:id="rId1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环境、健康与安全部</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，以及提供报价和答复销售问询的</w:t>
            </w:r>
            <w:bookmarkStart w:id="2" w:name="OLE_LINK5"/>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业务部销售人员</w:t>
            </w:r>
            <w:bookmarkEnd w:id="2"/>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tc>
        <w:tc>
          <w:tcPr>
            <w:tcW w:w="0" w:type="auto"/>
            <w:vMerge/>
            <w:vAlign w:val="center"/>
          </w:tcPr>
          <w:p w:rsidR="005514D4" w:rsidRPr="009801D5" w:rsidP="002D756F" w14:paraId="5D116A47" w14:textId="7F6A6C4B">
            <w:pPr>
              <w:snapToGrid w:val="0"/>
              <w:spacing w:before="60" w:after="60" w:line="247" w:lineRule="auto"/>
              <w:rPr>
                <w:rFonts w:asciiTheme="majorHAnsi" w:eastAsiaTheme="minorHAnsi" w:hAnsiTheme="majorHAnsi" w:cstheme="majorHAnsi"/>
                <w:sz w:val="18"/>
                <w:szCs w:val="18"/>
                <w:highlight w:val="green"/>
                <w:lang w:val="en-US" w:eastAsia="en-US" w:bidi="ar-SA"/>
              </w:rPr>
            </w:pPr>
          </w:p>
        </w:tc>
        <w:tc>
          <w:tcPr>
            <w:tcW w:w="0" w:type="auto"/>
            <w:vMerge w:val="restart"/>
            <w:tcBorders>
              <w:top w:val="single" w:sz="4" w:space="0" w:color="auto"/>
              <w:left w:val="single" w:sz="4" w:space="0" w:color="auto"/>
              <w:right w:val="single" w:sz="4" w:space="0" w:color="auto"/>
            </w:tcBorders>
            <w:vAlign w:val="center"/>
          </w:tcPr>
          <w:p w:rsidR="005514D4" w:rsidRPr="00524BF3" w:rsidP="002D756F" w14:paraId="52E89DAA" w14:textId="444327F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您提供的联系方式和您的信息</w:t>
            </w:r>
          </w:p>
        </w:tc>
        <w:tc>
          <w:tcPr>
            <w:tcW w:w="0" w:type="auto"/>
            <w:vMerge/>
            <w:vAlign w:val="center"/>
          </w:tcPr>
          <w:p w:rsidR="005514D4" w:rsidRPr="00524BF3" w:rsidP="002D756F" w14:paraId="4658C50C" w14:textId="0A94208F">
            <w:pPr>
              <w:snapToGrid w:val="0"/>
              <w:spacing w:before="60" w:after="60" w:line="247" w:lineRule="auto"/>
              <w:rPr>
                <w:rFonts w:asciiTheme="majorHAnsi" w:eastAsiaTheme="minorHAnsi" w:hAnsiTheme="majorHAnsi" w:cstheme="majorHAnsi"/>
                <w:sz w:val="18"/>
                <w:szCs w:val="18"/>
                <w:lang w:val="en-US" w:eastAsia="en-US" w:bidi="ar-SA"/>
              </w:rPr>
            </w:pPr>
          </w:p>
        </w:tc>
      </w:tr>
      <w:tr w14:paraId="15F87635" w14:textId="21B643E1"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7494A151" w14:textId="3C2B0145">
            <w:pPr>
              <w:bidi w:val="0"/>
              <w:snapToGrid w:val="0"/>
              <w:spacing w:before="60" w:after="60" w:line="247" w:lineRule="auto"/>
              <w:ind w:left="284"/>
              <w:rPr>
                <w:rFonts w:asciiTheme="majorHAnsi" w:eastAsiaTheme="minorHAnsi" w:hAnsiTheme="majorHAnsi" w:cstheme="majorHAnsi"/>
                <w:sz w:val="18"/>
                <w:szCs w:val="18"/>
                <w:lang w:val="en-US" w:eastAsia="en-US" w:bidi="ar-SA"/>
              </w:rPr>
            </w:pPr>
            <w:bookmarkStart w:id="3" w:name="OLE_LINK40"/>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紧固系统</w:t>
            </w:r>
            <w:bookmarkEnd w:id="3"/>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地点</w:t>
            </w:r>
          </w:p>
        </w:tc>
        <w:tc>
          <w:tcPr>
            <w:tcW w:w="0" w:type="auto"/>
            <w:vMerge/>
            <w:vAlign w:val="center"/>
          </w:tcPr>
          <w:p w:rsidR="005514D4" w:rsidRPr="00524BF3" w:rsidP="002D756F" w14:paraId="36ED25C8"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41B9EBB4" w14:textId="5D33EAB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QuickBase（美国）</w:t>
            </w:r>
          </w:p>
        </w:tc>
        <w:tc>
          <w:tcPr>
            <w:tcW w:w="0" w:type="auto"/>
            <w:vMerge/>
            <w:vAlign w:val="center"/>
          </w:tcPr>
          <w:p w:rsidR="005514D4" w:rsidRPr="00524BF3" w:rsidP="002D756F" w14:paraId="0D1FBF3E" w14:textId="2778008D">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524BF3" w:rsidP="002D756F" w14:paraId="6856E607" w14:textId="0362729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直到您要求删除您的查询为止</w:t>
            </w:r>
          </w:p>
        </w:tc>
      </w:tr>
      <w:tr w14:paraId="11C4EFC7"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0B49012E" w14:textId="58DC82BD">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轮毂系统地点</w:t>
            </w:r>
          </w:p>
        </w:tc>
        <w:tc>
          <w:tcPr>
            <w:tcW w:w="0" w:type="auto"/>
            <w:vMerge/>
            <w:vAlign w:val="center"/>
          </w:tcPr>
          <w:p w:rsidR="005514D4" w:rsidRPr="00524BF3" w:rsidP="002D756F" w14:paraId="0ABEFB42"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5BB9D9A2" w14:textId="343677C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Salesforce（美国）</w:t>
            </w:r>
          </w:p>
        </w:tc>
        <w:tc>
          <w:tcPr>
            <w:tcW w:w="0" w:type="auto"/>
            <w:vMerge/>
            <w:vAlign w:val="center"/>
          </w:tcPr>
          <w:p w:rsidR="005514D4" w:rsidRPr="00524BF3" w:rsidP="002D756F" w14:paraId="03DF00B6"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34470C" w:rsidP="002D756F" w14:paraId="1D2AE5F7" w14:textId="54DF97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直到您取消订阅或要求删除您的查询为止</w:t>
            </w:r>
          </w:p>
        </w:tc>
      </w:tr>
      <w:tr w14:paraId="72F0951F" w14:textId="776CBF98"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77DB8A12" w14:textId="777CB302">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订阅电子邮件提醒</w:t>
            </w:r>
          </w:p>
        </w:tc>
        <w:tc>
          <w:tcPr>
            <w:tcW w:w="0" w:type="auto"/>
            <w:vMerge/>
            <w:vAlign w:val="center"/>
          </w:tcPr>
          <w:p w:rsidR="00730300" w:rsidRPr="00524BF3" w:rsidP="002D756F" w14:paraId="5FA9C1C3"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2D756F" w14:paraId="3861401E" w14:textId="5B4DDB5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Reachmail（美国）</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682BC9FB" w14:textId="0560B101">
            <w:pPr>
              <w:bidi w:val="0"/>
              <w:snapToGrid w:val="0"/>
              <w:spacing w:before="60" w:after="60" w:line="247" w:lineRule="auto"/>
              <w:rPr>
                <w:rFonts w:asciiTheme="majorHAnsi" w:eastAsiaTheme="minorHAnsi" w:hAnsiTheme="majorHAnsi" w:cstheme="majorHAnsi"/>
                <w:sz w:val="18"/>
                <w:szCs w:val="18"/>
                <w:lang w:val="en-US" w:eastAsia="en-US" w:bidi="ar-SA"/>
              </w:rPr>
            </w:pPr>
            <w:bookmarkStart w:id="4" w:name="OLE_LINK16"/>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名字、姓氏、电子邮箱地址</w:t>
            </w:r>
            <w:bookmarkEnd w:id="4"/>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21FF20FB" w14:textId="7D3A54B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直至您取消订阅</w:t>
            </w:r>
          </w:p>
        </w:tc>
      </w:tr>
      <w:tr w14:paraId="6C351BD5"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E0778" w:rsidRPr="00622DE6" w:rsidP="002D756F" w14:paraId="0260EB24" w14:textId="0B689546">
            <w:pPr>
              <w:bidi w:val="0"/>
              <w:snapToGrid w:val="0"/>
              <w:spacing w:before="60" w:after="60" w:line="247" w:lineRule="auto"/>
              <w:rPr>
                <w:rFonts w:asciiTheme="majorHAnsi" w:eastAsiaTheme="minorHAnsi" w:hAnsiTheme="majorHAnsi" w:cstheme="majorHAnsi"/>
                <w:sz w:val="18"/>
                <w:szCs w:val="18"/>
                <w:lang w:val="en-US" w:eastAsia="en-US" w:bidi="ar-SA"/>
              </w:rPr>
            </w:pPr>
            <w:bookmarkStart w:id="5" w:name="OLE_LINK17"/>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轮毂保修索赔</w:t>
            </w:r>
            <w:bookmarkEnd w:id="5"/>
          </w:p>
        </w:tc>
        <w:tc>
          <w:tcPr>
            <w:tcW w:w="0" w:type="auto"/>
            <w:tcBorders>
              <w:left w:val="single" w:sz="4" w:space="0" w:color="auto"/>
              <w:bottom w:val="single" w:sz="4" w:space="0" w:color="auto"/>
              <w:right w:val="single" w:sz="4" w:space="0" w:color="auto"/>
            </w:tcBorders>
            <w:vAlign w:val="center"/>
          </w:tcPr>
          <w:p w:rsidR="007E0778" w:rsidRPr="00622DE6" w:rsidP="002D756F" w14:paraId="5B296BB7" w14:textId="14B7C01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地区车队服务中心、质量部、销售部、IT 部支持人员（匈牙利）</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4F7B1D" w:rsidP="002D756F" w14:paraId="5F1628B1" w14:textId="3878C6C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Salesforce（美国）、WordPress（美国）</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7023FDA4" w14:textId="69761548">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名字、姓氏、电子邮箱地址 + 索赔详情</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2FC679A2" w14:textId="1F79244B">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自收到索赔之日起 10 年</w:t>
            </w:r>
          </w:p>
        </w:tc>
      </w:tr>
    </w:tbl>
    <w:p w:rsidR="00976579" w:rsidP="00C36E0F" w14:paraId="27F1879F" w14:textId="77777777">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144058" w:rsidRPr="00524BF3" w:rsidP="00C36E0F" w14:paraId="4B56EB61" w14:textId="39A271B9">
      <w:pPr>
        <w:tabs>
          <w:tab w:val="left" w:pos="7264"/>
        </w:tabs>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如果您是 Howmet 的客户或供应商</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ab/>
      </w:r>
    </w:p>
    <w:p w:rsidR="00AC0ACD" w:rsidP="00AB6BD6" w14:paraId="06863A67"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目的：</w:t>
      </w:r>
    </w:p>
    <w:p w:rsidR="006A12A6" w:rsidP="00AC0ACD" w14:paraId="4BE83961" w14:textId="08F09E9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使 Howmet 能够维护准确的客户和供应商记录</w:t>
      </w:r>
    </w:p>
    <w:p w:rsidR="006A12A6" w:rsidP="00AC0ACD" w14:paraId="334D051E" w14:textId="0F0573EC">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向其客户交付产品，并接收其业务所需的服务。</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这包括下单、接收订单以及产品发货。</w:t>
      </w:r>
    </w:p>
    <w:p w:rsidR="00321AA1" w:rsidP="00AC0ACD" w14:paraId="18BD19DD" w14:textId="29AE6130">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管理第三方风险。</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这包括对中介机构进行尽职调查。</w:t>
      </w:r>
    </w:p>
    <w:p w:rsidR="006A12A6" w:rsidRPr="006A12A6" w:rsidP="006A12A6" w14:paraId="2372B759" w14:textId="2FDDA82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向客户发送营销电子邮件。</w:t>
      </w:r>
    </w:p>
    <w:p w:rsidR="00321AA1" w:rsidRPr="00322BC5" w:rsidP="00AB6BD6" w14:paraId="2995FF44" w14:textId="42B8647E">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法律依据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bookmarkStart w:id="6" w:name="OLE_LINK27"/>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的合法利益以及法律义务</w:t>
      </w:r>
      <w:bookmarkEnd w:id="6"/>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579"/>
        <w:gridCol w:w="2142"/>
        <w:gridCol w:w="1345"/>
        <w:gridCol w:w="2148"/>
        <w:gridCol w:w="1848"/>
      </w:tblGrid>
      <w:tr w14:paraId="35E46C4C" w14:textId="3D95DE25"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FEB92C5"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背景</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B6A8C19" w14:textId="0396F64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接收人</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018D70B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服务提供商</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A2A5AA6" w14:textId="56D659B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所处理的个人数据</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9781000" w14:textId="42AE814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数据保留</w:t>
            </w:r>
          </w:p>
        </w:tc>
      </w:tr>
      <w:tr w14:paraId="2FFCC01D" w14:textId="3A7570C8"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71B645C" w14:textId="75B1FE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供应商注册</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0E5D6D2" w14:textId="36756B2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地点和采购代表（</w:t>
            </w:r>
            <w:bookmarkStart w:id="7" w:name="OLE_LINK42"/>
            <w:hyperlink r:id="rId1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全球</w:t>
              </w:r>
            </w:hyperlink>
            <w:bookmarkEnd w:id="7"/>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）、主数据管理（匈牙利）、IT 部支持人员（美国）</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5C6EEF02" w14:textId="732F65C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Tata 咨询服务公司（印度）、Oracle（美国）</w:t>
            </w:r>
          </w:p>
        </w:tc>
        <w:tc>
          <w:tcPr>
            <w:tcW w:w="0" w:type="auto"/>
            <w:vMerge w:val="restart"/>
            <w:tcBorders>
              <w:top w:val="single" w:sz="4" w:space="0" w:color="auto"/>
              <w:left w:val="single" w:sz="4" w:space="0" w:color="auto"/>
              <w:right w:val="single" w:sz="4" w:space="0" w:color="auto"/>
            </w:tcBorders>
            <w:vAlign w:val="center"/>
          </w:tcPr>
          <w:p w:rsidR="00102356" w:rsidRPr="00524BF3" w:rsidP="002D756F" w14:paraId="26D40CD3" w14:textId="0819D9E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名字、姓氏、电话号码和电子邮箱地址</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1E7483" w:rsidP="002D756F" w14:paraId="46747CBA" w14:textId="49917139">
            <w:pPr>
              <w:bidi w:val="0"/>
              <w:snapToGrid w:val="0"/>
              <w:spacing w:before="60" w:after="60" w:line="247" w:lineRule="auto"/>
              <w:rPr>
                <w:rFonts w:asciiTheme="majorHAnsi" w:eastAsiaTheme="minorHAnsi" w:hAnsiTheme="majorHAnsi" w:cstheme="majorHAnsi"/>
                <w:sz w:val="18"/>
                <w:szCs w:val="18"/>
                <w:lang w:val="en-US" w:eastAsia="en-US" w:bidi="ar-SA"/>
              </w:rPr>
            </w:pPr>
            <w:bookmarkStart w:id="8" w:name="OLE_LINK6"/>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删除与无效电子邮箱地址相关联的个人数据</w:t>
            </w:r>
            <w:bookmarkEnd w:id="8"/>
          </w:p>
        </w:tc>
      </w:tr>
      <w:tr w14:paraId="66A80FCE" w14:textId="77777777" w:rsidTr="00635C4D">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29DC5CF5" w14:textId="5C86AEE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通过 </w:t>
            </w:r>
            <w:hyperlink r:id="rId1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HowmetDirect</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进行注册和互动</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05E6E94A" w14:textId="69A1CA2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采购代表（</w:t>
            </w:r>
            <w:hyperlink r:id="rId1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全球</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）、业务流程负责人（</w:t>
            </w:r>
            <w:hyperlink r:id="rId1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全球</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）、IT 部支持人员（美国）</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06907DE6" w14:textId="641C2A3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Tata 咨询服务公司（印度）</w:t>
            </w:r>
          </w:p>
        </w:tc>
        <w:tc>
          <w:tcPr>
            <w:tcW w:w="0" w:type="auto"/>
            <w:vMerge/>
            <w:tcBorders>
              <w:left w:val="single" w:sz="4" w:space="0" w:color="auto"/>
              <w:right w:val="single" w:sz="4" w:space="0" w:color="auto"/>
            </w:tcBorders>
            <w:vAlign w:val="center"/>
          </w:tcPr>
          <w:p w:rsidR="00102356" w:rsidRPr="00524BF3" w:rsidP="002D756F" w14:paraId="703A9500"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27326E6" w14:textId="131A431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连续 12 个月不活跃的用户以及不活跃客户或供应商的注册用户将按月删除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tc>
      </w:tr>
      <w:tr w14:paraId="1BF06D8F"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635C4D" w:rsidRPr="00524BF3" w:rsidP="002D756F" w14:paraId="09FED239" w14:textId="4E567B4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对中介机构进行尽职调查</w:t>
            </w:r>
          </w:p>
        </w:tc>
        <w:tc>
          <w:tcPr>
            <w:tcW w:w="0" w:type="auto"/>
            <w:tcBorders>
              <w:top w:val="single" w:sz="4" w:space="0" w:color="auto"/>
              <w:left w:val="single" w:sz="4" w:space="0" w:color="auto"/>
              <w:right w:val="single" w:sz="4" w:space="0" w:color="auto"/>
            </w:tcBorders>
            <w:vAlign w:val="center"/>
          </w:tcPr>
          <w:p w:rsidR="00635C4D" w:rsidRPr="00524BF3" w:rsidP="002D756F" w14:paraId="0FD394C6" w14:textId="35B2C87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主数据管理（匈牙利）、道德与合规部（美国）</w:t>
            </w:r>
          </w:p>
        </w:tc>
        <w:tc>
          <w:tcPr>
            <w:tcW w:w="0" w:type="auto"/>
            <w:tcBorders>
              <w:top w:val="single" w:sz="4" w:space="0" w:color="auto"/>
              <w:left w:val="single" w:sz="4" w:space="0" w:color="auto"/>
              <w:bottom w:val="single" w:sz="4" w:space="0" w:color="auto"/>
              <w:right w:val="single" w:sz="4" w:space="0" w:color="auto"/>
            </w:tcBorders>
            <w:vAlign w:val="center"/>
          </w:tcPr>
          <w:p w:rsidR="00635C4D" w:rsidRPr="004F7B1D" w:rsidP="002D756F" w14:paraId="42FF2F05" w14:textId="2B4AEA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道琼斯公司（美国）</w:t>
            </w:r>
          </w:p>
        </w:tc>
        <w:tc>
          <w:tcPr>
            <w:tcW w:w="0" w:type="auto"/>
            <w:tcBorders>
              <w:left w:val="single" w:sz="4" w:space="0" w:color="auto"/>
              <w:right w:val="single" w:sz="4" w:space="0" w:color="auto"/>
            </w:tcBorders>
            <w:vAlign w:val="center"/>
          </w:tcPr>
          <w:p w:rsidR="00635C4D" w:rsidRPr="00524BF3" w:rsidP="002D756F" w14:paraId="52BBAA68" w14:textId="6326EEC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除上述联系方式外，如有必要，还应提供独资创业者的出生日期，以便进行独特的身份识别</w:t>
            </w:r>
          </w:p>
        </w:tc>
        <w:tc>
          <w:tcPr>
            <w:tcW w:w="0" w:type="auto"/>
            <w:tcBorders>
              <w:top w:val="single" w:sz="4" w:space="0" w:color="auto"/>
              <w:left w:val="single" w:sz="4" w:space="0" w:color="auto"/>
              <w:right w:val="single" w:sz="4" w:space="0" w:color="auto"/>
            </w:tcBorders>
            <w:vAlign w:val="center"/>
          </w:tcPr>
          <w:p w:rsidR="00635C4D" w:rsidRPr="00524BF3" w:rsidP="002D756F" w14:paraId="04853E96" w14:textId="6501363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应要求删除数据</w:t>
            </w:r>
          </w:p>
        </w:tc>
      </w:tr>
    </w:tbl>
    <w:p w:rsidR="00976579" w:rsidP="00AB6BD6" w14:paraId="0CD2F7B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rsidR="00144058" w:rsidRPr="00524BF3" w:rsidP="00AB6BD6" w14:paraId="0A719E01" w14:textId="46502C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如果您正在申请工作</w:t>
      </w:r>
    </w:p>
    <w:p w:rsidR="0044083F" w:rsidP="00AB6BD6" w14:paraId="370AB33B"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目的：</w:t>
      </w:r>
    </w:p>
    <w:p w:rsidR="009C6DFC" w:rsidRPr="00F10E9A" w:rsidP="00F10E9A" w14:paraId="7A7292C7" w14:textId="438F0B19">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使 Howmet 能够从提交申请到接受聘用，</w:t>
      </w:r>
      <w:hyperlink r:id="rId1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全流程管理我们的招聘流程</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这包括用于招聘决策、与申请人沟通、进行背景调查（如适用），以及录用后的人事和雇佣管理。</w:t>
      </w:r>
    </w:p>
    <w:p w:rsidR="009C6DFC" w:rsidRPr="00322BC5" w:rsidP="00AB6BD6" w14:paraId="1875D036" w14:textId="77777777">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法律依据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：您的同意</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966"/>
        <w:gridCol w:w="1916"/>
        <w:gridCol w:w="1167"/>
        <w:gridCol w:w="2029"/>
        <w:gridCol w:w="1984"/>
      </w:tblGrid>
      <w:tr w14:paraId="22EB9863" w14:textId="37AB7023"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C680666"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背景</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2DCA3373" w14:textId="1592BD7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接收人</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12485B0"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服务提供商</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312992A5" w14:textId="0922F71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所处理的个人数据</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6F9C03D" w14:textId="3BA2DA3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数据保留</w:t>
            </w:r>
          </w:p>
        </w:tc>
      </w:tr>
      <w:tr w14:paraId="4862526B"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1CBA7034" w14:textId="04BE3CA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可选</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：使用工具支持申请流程，如简历解析和个人资料导入</w:t>
            </w:r>
          </w:p>
        </w:tc>
        <w:tc>
          <w:tcPr>
            <w:tcW w:w="0" w:type="auto"/>
            <w:vMerge w:val="restart"/>
            <w:tcBorders>
              <w:top w:val="single" w:sz="4" w:space="0" w:color="auto"/>
              <w:left w:val="single" w:sz="4" w:space="0" w:color="auto"/>
              <w:right w:val="single" w:sz="4" w:space="0" w:color="auto"/>
            </w:tcBorders>
            <w:vAlign w:val="center"/>
          </w:tcPr>
          <w:p w:rsidR="00D77619" w:rsidRPr="0066771A" w:rsidP="002D756F" w14:paraId="19190C35" w14:textId="748A175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申请草稿</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：无（提交前）</w:t>
            </w:r>
          </w:p>
          <w:p w:rsidR="00D77619" w:rsidRPr="00524BF3" w:rsidP="002D756F" w14:paraId="376F4DD6" w14:textId="70AE19CD">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已提交的申请</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内的全球招聘人员、招聘经理、人力资源技术部（美国）</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4409E781" w14:textId="5A98EA35">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Jobvite（美国）、LinkedIn（美国）、Indeed（美国）</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B0314C2" w14:textId="59CE17B2">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您的简历/履历或 Indeed/LinkedIn 个人资料中的信息</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50402899" w14:textId="20C48EB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临时 - 直至填写申请表</w:t>
            </w:r>
          </w:p>
        </w:tc>
      </w:tr>
      <w:tr w14:paraId="628915E5" w14:textId="64B0500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341DCA4" w14:textId="730833A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通过 Howmet 的 Oracle Cloud 实例起草并在线提交申请到特定职位</w:t>
            </w:r>
          </w:p>
        </w:tc>
        <w:tc>
          <w:tcPr>
            <w:tcW w:w="0" w:type="auto"/>
            <w:vMerge/>
            <w:tcBorders>
              <w:left w:val="single" w:sz="4" w:space="0" w:color="auto"/>
              <w:bottom w:val="single" w:sz="4" w:space="0" w:color="auto"/>
              <w:right w:val="single" w:sz="4" w:space="0" w:color="auto"/>
            </w:tcBorders>
            <w:vAlign w:val="center"/>
          </w:tcPr>
          <w:p w:rsidR="00D77619" w:rsidRPr="00524BF3" w:rsidP="002D756F" w14:paraId="50BA4EC7" w14:textId="4A8D79A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166D01E9" w14:textId="2FD0247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Oracle（美国）</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6EEF0469" w14:textId="4810099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您提供的联系方式、您在简历/履历中提供的任何信息</w:t>
            </w:r>
          </w:p>
        </w:tc>
        <w:tc>
          <w:tcPr>
            <w:tcW w:w="0" w:type="auto"/>
            <w:tcBorders>
              <w:top w:val="single" w:sz="4" w:space="0" w:color="auto"/>
              <w:left w:val="single" w:sz="4" w:space="0" w:color="auto"/>
              <w:bottom w:val="single" w:sz="4" w:space="0" w:color="auto"/>
              <w:right w:val="single" w:sz="4" w:space="0" w:color="auto"/>
            </w:tcBorders>
            <w:vAlign w:val="center"/>
          </w:tcPr>
          <w:p w:rsidR="00585E36" w:rsidRPr="00C36E0F" w:rsidP="00585E36" w14:paraId="6F1925AE" w14:textId="77777777">
            <w:pPr>
              <w:bidi w:val="0"/>
              <w:spacing w:after="0" w:line="240" w:lineRule="auto"/>
              <w:rPr>
                <w:rFonts w:ascii="Calibri Light" w:hAnsi="Calibri Light" w:eastAsiaTheme="minorHAnsi" w:cs="Calibri Light"/>
                <w:sz w:val="18"/>
                <w:szCs w:val="18"/>
                <w:lang w:val="en-US" w:eastAsia="en-US" w:bidi="ar-SA"/>
              </w:rPr>
            </w:pPr>
            <w:bookmarkStart w:id="10" w:name="OLE_LINK39"/>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直到您删除申请草稿或个人资料（说明通过电子邮件发送）</w:t>
            </w:r>
          </w:p>
          <w:p w:rsidR="00D77619" w:rsidRPr="00524BF3" w:rsidP="00585E36" w14:paraId="5AFA8A69" w14:textId="1B4C761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此外，如果您在 30 天内未对您的申请草稿进行任何操作，它将自动删除</w:t>
            </w:r>
            <w:bookmarkEnd w:id="10"/>
          </w:p>
        </w:tc>
      </w:tr>
      <w:tr w14:paraId="14CA3BBF" w14:textId="47C7275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218A9958" w14:textId="49D368F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获取相关工作的具体背景信息（</w:t>
            </w:r>
            <w:bookmarkStart w:id="11" w:name="OLE_LINK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美国、加拿大、墨西哥、德国</w:t>
            </w:r>
            <w:bookmarkEnd w:id="1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5D298674" w14:textId="32129BF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参与遴选的招聘人员（美国、加拿大、墨西哥、德国），法律部门（如需）</w:t>
            </w:r>
          </w:p>
        </w:tc>
        <w:tc>
          <w:tcPr>
            <w:tcW w:w="0" w:type="auto"/>
            <w:vMerge w:val="restart"/>
            <w:tcBorders>
              <w:top w:val="single" w:sz="4" w:space="0" w:color="auto"/>
              <w:left w:val="single" w:sz="4" w:space="0" w:color="auto"/>
              <w:right w:val="single" w:sz="4" w:space="0" w:color="auto"/>
            </w:tcBorders>
            <w:vAlign w:val="center"/>
          </w:tcPr>
          <w:p w:rsidR="00CE1097" w:rsidRPr="004F7B1D" w:rsidP="00CE1097" w14:paraId="1D1806E8" w14:textId="11D48F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HireRight（美国）</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3DCDA1F0" w14:textId="1D3D913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国家标识符、教育和犯罪背景。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仅在必要时进行信用调查</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C36E0F" w:rsidP="00C36E0F" w14:paraId="3E3C97FC" w14:textId="0A6682D9">
            <w:pPr>
              <w:pStyle w:val="ListParagraph"/>
              <w:bidi w:val="0"/>
              <w:snapToGrid w:val="0"/>
              <w:spacing w:before="60" w:after="60" w:line="247" w:lineRule="auto"/>
              <w:ind w:left="0" w:firstLine="0"/>
              <w:contextualSpacing/>
              <w:rPr>
                <w:rFonts w:asciiTheme="majorHAnsi" w:eastAsiaTheme="minorHAnsi" w:hAnsiTheme="majorHAnsi" w:cstheme="majorHAnsi"/>
                <w:color w:val="000000"/>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非美国应聘者为 6 个月，美国应聘者为 5 年</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tc>
      </w:tr>
      <w:tr w14:paraId="1F7B8EB8"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4D7DE06D" w14:textId="5B86071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就业核查流程（美国）</w:t>
            </w:r>
          </w:p>
        </w:tc>
        <w:tc>
          <w:tcPr>
            <w:tcW w:w="0" w:type="auto"/>
            <w:tcBorders>
              <w:top w:val="single" w:sz="4" w:space="0" w:color="auto"/>
              <w:left w:val="single" w:sz="4" w:space="0" w:color="auto"/>
              <w:right w:val="single" w:sz="4" w:space="0" w:color="auto"/>
            </w:tcBorders>
            <w:vAlign w:val="center"/>
          </w:tcPr>
          <w:p w:rsidR="00CE1097" w:rsidRPr="00524BF3" w:rsidP="002D756F" w14:paraId="71179E6B" w14:textId="5171AE8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参与新员工管理的人力资源人员（美国）</w:t>
            </w:r>
          </w:p>
        </w:tc>
        <w:tc>
          <w:tcPr>
            <w:tcW w:w="0" w:type="auto"/>
            <w:vMerge/>
            <w:tcBorders>
              <w:left w:val="single" w:sz="4" w:space="0" w:color="auto"/>
              <w:bottom w:val="single" w:sz="4" w:space="0" w:color="auto"/>
              <w:right w:val="single" w:sz="4" w:space="0" w:color="auto"/>
            </w:tcBorders>
            <w:vAlign w:val="center"/>
          </w:tcPr>
          <w:p w:rsidR="00CE1097" w:rsidRPr="00524BF3" w:rsidP="002D756F" w14:paraId="3225737F" w14:textId="2C2A016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right w:val="single" w:sz="4" w:space="0" w:color="auto"/>
            </w:tcBorders>
            <w:vAlign w:val="center"/>
          </w:tcPr>
          <w:p w:rsidR="00CE1097" w:rsidRPr="00524BF3" w:rsidP="002D756F" w14:paraId="49BFA2C0" w14:textId="34A9A446">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由美国公民及移民服务局确定。</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详细信息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p w:rsidR="00CE1097" w:rsidRPr="00524BF3" w:rsidP="002D756F" w14:paraId="61CC9618" w14:textId="3F89E930">
            <w:pPr>
              <w:bidi w:val="0"/>
              <w:snapToGrid w:val="0"/>
              <w:spacing w:before="60" w:after="60" w:line="247" w:lineRule="auto"/>
              <w:rPr>
                <w:rFonts w:asciiTheme="majorHAnsi" w:eastAsiaTheme="minorHAnsi" w:hAnsiTheme="majorHAnsi" w:cstheme="majorHAnsi"/>
                <w:sz w:val="18"/>
                <w:szCs w:val="18"/>
                <w:lang w:val="en-US" w:eastAsia="en-US" w:bidi="ar-SA"/>
              </w:rPr>
            </w:pPr>
            <w:hyperlink r:id="rId2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I-9 就业资格核查</w:t>
              </w:r>
            </w:hyperlink>
          </w:p>
        </w:tc>
        <w:tc>
          <w:tcPr>
            <w:tcW w:w="0" w:type="auto"/>
            <w:tcBorders>
              <w:top w:val="single" w:sz="4" w:space="0" w:color="auto"/>
              <w:left w:val="single" w:sz="4" w:space="0" w:color="auto"/>
              <w:right w:val="single" w:sz="4" w:space="0" w:color="auto"/>
            </w:tcBorders>
            <w:vAlign w:val="center"/>
          </w:tcPr>
          <w:p w:rsidR="00CE1097" w:rsidRPr="00C36E0F" w:rsidP="00093222" w14:paraId="4B0D1250" w14:textId="77777777">
            <w:pPr>
              <w:bidi w:val="0"/>
              <w:spacing w:after="0" w:line="240" w:lineRule="auto"/>
              <w:rPr>
                <w:rFonts w:ascii="Calibri Light" w:hAnsi="Calibri Light" w:eastAsiaTheme="minorHAnsi" w:cs="Calibri Light"/>
                <w:color w:val="FF0000"/>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由美国公民及移民服务局确定。</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详细信息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FF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p w:rsidR="00CE1097" w:rsidRPr="00B474AD" w:rsidP="00093222" w14:paraId="00A6F116" w14:textId="73BF02F3">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hyperlink r:id="rId2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保留和储存 | 美国公民及移民服务局</w:t>
              </w:r>
            </w:hyperlink>
          </w:p>
        </w:tc>
      </w:tr>
    </w:tbl>
    <w:p w:rsidR="00976579" w:rsidP="00AB6BD6" w14:paraId="3BFFA4D8"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832120" w:rsidRPr="00524BF3" w:rsidP="00AB6BD6" w14:paraId="264F2A92" w14:textId="1CF69D5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如果</w:t>
      </w:r>
      <w:bookmarkEnd w:id="9"/>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您正在提交数据隐私请求、投诉或诚信问题</w:t>
      </w:r>
    </w:p>
    <w:p w:rsidR="00DD0FEC" w:rsidP="00AB6BD6" w14:paraId="6681E17D"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目的：</w:t>
      </w:r>
    </w:p>
    <w:p w:rsidR="00A25D7F" w:rsidRPr="00F10E9A" w:rsidP="00F10E9A" w14:paraId="735891ED" w14:textId="6AB39B67">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使 Howmet 能够评估请求或报告事项，并根据适用的要求作出回应</w:t>
      </w:r>
    </w:p>
    <w:p w:rsidR="00A25D7F" w:rsidRPr="00322BC5" w:rsidP="00AB6BD6" w14:paraId="27E33353" w14:textId="04B2BFC3">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法律依据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的法律义务</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686"/>
        <w:gridCol w:w="2447"/>
        <w:gridCol w:w="1012"/>
        <w:gridCol w:w="1962"/>
        <w:gridCol w:w="1955"/>
      </w:tblGrid>
      <w:tr w14:paraId="2FF4F2D2" w14:textId="574CF54B"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4313332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背景</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529ECAAB" w14:textId="763D94E8">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接收人</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0D1D7FD"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服务提供商</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7D57E4E4" w14:textId="1B994E2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所处理的个人数据</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E6B1DDB" w14:textId="2CBF1C8E">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数据保留</w:t>
            </w:r>
          </w:p>
        </w:tc>
      </w:tr>
      <w:tr w14:paraId="74C955A8" w14:textId="192C03A5"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3141CA8" w14:textId="0A8E83C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填写并发送</w:t>
            </w:r>
            <w:hyperlink r:id="rId2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数据主体申请表</w:t>
              </w:r>
            </w:hyperlink>
          </w:p>
        </w:tc>
        <w:tc>
          <w:tcPr>
            <w:tcW w:w="0" w:type="auto"/>
            <w:tcBorders>
              <w:top w:val="single" w:sz="4" w:space="0" w:color="auto"/>
              <w:left w:val="single" w:sz="4" w:space="0" w:color="auto"/>
              <w:right w:val="single" w:sz="4" w:space="0" w:color="auto"/>
            </w:tcBorders>
            <w:vAlign w:val="center"/>
          </w:tcPr>
          <w:p w:rsidR="00730300" w:rsidRPr="00524BF3" w:rsidP="00AB6BD6" w14:paraId="159C45FB" w14:textId="6F557EB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隐私办公室（美国、荷兰、匈牙利）</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AB6BD6" w14:paraId="273565B5" w14:textId="361C5B0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OneTrust（美国）</w:t>
            </w:r>
          </w:p>
        </w:tc>
        <w:tc>
          <w:tcPr>
            <w:tcW w:w="0" w:type="auto"/>
            <w:vMerge w:val="restart"/>
            <w:tcBorders>
              <w:top w:val="single" w:sz="4" w:space="0" w:color="auto"/>
              <w:left w:val="single" w:sz="4" w:space="0" w:color="auto"/>
              <w:right w:val="single" w:sz="4" w:space="0" w:color="auto"/>
            </w:tcBorders>
            <w:vAlign w:val="center"/>
          </w:tcPr>
          <w:p w:rsidR="00730300" w:rsidRPr="00524BF3" w:rsidP="00AB6BD6" w14:paraId="468B9B15" w14:textId="47C408A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您提供的联系方式以及您的请求、投诉或问题的详细信息</w:t>
            </w:r>
          </w:p>
        </w:tc>
        <w:tc>
          <w:tcPr>
            <w:tcW w:w="0" w:type="auto"/>
            <w:tcBorders>
              <w:top w:val="single" w:sz="4" w:space="0" w:color="auto"/>
              <w:left w:val="single" w:sz="4" w:space="0" w:color="auto"/>
              <w:right w:val="single" w:sz="4" w:space="0" w:color="auto"/>
            </w:tcBorders>
            <w:vAlign w:val="center"/>
          </w:tcPr>
          <w:p w:rsidR="00730300" w:rsidRPr="00524BF3" w:rsidP="00D16051" w14:paraId="48949A25" w14:textId="718B85F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根据各国 / 地区不同的民法索赔时效</w:t>
            </w:r>
          </w:p>
        </w:tc>
      </w:tr>
      <w:tr w14:paraId="3A21DB90" w14:textId="2D2B447E"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AE816D9" w14:textId="1CE186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联系</w:t>
            </w:r>
            <w:hyperlink r:id="rId2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诚信热线</w:t>
              </w:r>
            </w:hyperlink>
          </w:p>
        </w:tc>
        <w:tc>
          <w:tcPr>
            <w:tcW w:w="0" w:type="auto"/>
            <w:tcBorders>
              <w:left w:val="single" w:sz="4" w:space="0" w:color="auto"/>
              <w:right w:val="single" w:sz="4" w:space="0" w:color="auto"/>
            </w:tcBorders>
            <w:vAlign w:val="center"/>
          </w:tcPr>
          <w:p w:rsidR="00730300" w:rsidRPr="00524BF3" w:rsidP="00AB6BD6" w14:paraId="64C176BF" w14:textId="0ED43F4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道德与合规部（美国）以及调查报告所需的其他部门（</w:t>
            </w:r>
            <w:hyperlink r:id="rId2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全球</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tc>
        <w:tc>
          <w:tcPr>
            <w:tcW w:w="0" w:type="auto"/>
            <w:tcBorders>
              <w:top w:val="single" w:sz="4" w:space="0" w:color="auto"/>
              <w:left w:val="single" w:sz="4" w:space="0" w:color="auto"/>
              <w:bottom w:val="single" w:sz="4" w:space="0" w:color="auto"/>
              <w:right w:val="single" w:sz="4" w:space="0" w:color="auto"/>
            </w:tcBorders>
            <w:vAlign w:val="bottom"/>
          </w:tcPr>
          <w:p w:rsidR="00730300" w:rsidRPr="004F7B1D" w:rsidP="00AB6BD6" w14:paraId="6CF55739" w14:textId="074D5B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Navex（美国）</w:t>
            </w:r>
          </w:p>
        </w:tc>
        <w:tc>
          <w:tcPr>
            <w:tcW w:w="0" w:type="auto"/>
            <w:vMerge/>
            <w:tcBorders>
              <w:left w:val="single" w:sz="4" w:space="0" w:color="auto"/>
              <w:bottom w:val="single" w:sz="4" w:space="0" w:color="auto"/>
              <w:right w:val="single" w:sz="4" w:space="0" w:color="auto"/>
            </w:tcBorders>
            <w:vAlign w:val="center"/>
          </w:tcPr>
          <w:p w:rsidR="00730300" w:rsidRPr="00524BF3" w:rsidP="00AB6BD6" w14:paraId="1B201DBF"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730300" w:rsidRPr="00524BF3" w:rsidP="00D16051" w14:paraId="6FEF700F" w14:textId="0B42D24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10 年</w:t>
            </w:r>
          </w:p>
        </w:tc>
      </w:tr>
    </w:tbl>
    <w:p w:rsidR="00976579" w:rsidP="00AB6BD6" w14:paraId="6E5E2653"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09207D" w:rsidP="00AB6BD6" w14:paraId="1C7BDFD1" w14:textId="778CC493">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 xml:space="preserve">3.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自动化决策</w:t>
      </w:r>
    </w:p>
    <w:p w:rsidR="007200C4" w:rsidRPr="007200C4" w:rsidP="00AB6BD6" w14:paraId="3D69B97F" w14:textId="109E532F">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上述任何活动中皆不存在自动化决策。</w:t>
      </w:r>
    </w:p>
    <w:p w:rsidR="00976579" w:rsidP="00AB6BD6" w14:paraId="59E7FD78"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rsidR="00421207" w:rsidRPr="00524BF3" w:rsidP="00AB6BD6" w14:paraId="1D93223B" w14:textId="34025E4A">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 xml:space="preserve">4.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在全球范围内传输数据</w:t>
      </w:r>
    </w:p>
    <w:p w:rsidR="00421207" w:rsidRPr="00524BF3" w:rsidP="00AB6BD6" w14:paraId="3094FF5C" w14:textId="77E394AE">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13" w:name="OLE_LINK38"/>
      <w:bookmarkEnd w:id="12"/>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w:t>
      </w:r>
      <w:bookmarkEnd w:id="13"/>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必要的情况下，根据本政策中的上述表格，您的数据将可以从欧洲经济区、英国和瑞士以外的国家/地区（包括美国、墨西哥、中国、巴西和澳大利亚）访问，这些国家受不同的数据保护标准约束。</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将采取适当步骤，确保个人信息的传输符合适用法律，并得到妥善管理，以保护您的隐私权和利益，且信息传输仅限于公认可提供充分法律保护的国家/地区，或我们确信已作出替代安排以保护您的隐私权的国家/地区。</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为此：</w:t>
      </w:r>
    </w:p>
    <w:p w:rsidR="00421207" w:rsidRPr="00433241" w:rsidP="00AB6BD6" w14:paraId="5F1542AA" w14:textId="67E99E34">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我们确保在 Howmet 内部的数据传输将受 Howmet 成员签订的协议（集团内部协议）保护，该协议以合同方式</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规定每个成员都有义务确保个人数据在 Howmet 内部任何地方传输时都能得到充分、一致的保护，包括在相关情况下遵守</w:t>
      </w:r>
      <w:hyperlink r:id="rId2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《欧盟委员会标准合同条款》</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、修订后的《联邦数据保护和信息专员的标准合同条款》或</w:t>
      </w:r>
      <w:hyperlink r:id="rId2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《英国国际数据传输协议/附录》</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p w:rsidR="00421207" w:rsidRPr="00433241" w:rsidP="00AB6BD6" w14:paraId="4DAB5038" w14:textId="5539DC05">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如果我们将您的个人数据传输至 Howmet 以外的地方，或传输至全球各地（包括欧洲经济区/英国/瑞士以外地区）帮助提供我们产品和服务的第三方，我们会获得他们保护您的个人数据的合同承诺，包括在相关情况下遵守</w:t>
      </w:r>
      <w:bookmarkStart w:id="14" w:name="OLE_LINK18"/>
      <w:hyperlink r:id="rId2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《欧盟委员会标准合同条款》</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、修订后的《联邦数据保护和信息专员的标准合同条款》或</w:t>
      </w:r>
      <w:hyperlink r:id="rId2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《英国国际数据传输协议/附录》</w:t>
        </w:r>
      </w:hyperlink>
      <w:bookmarkEnd w:id="14"/>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；或</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421207" w:rsidRPr="00524BF3" w:rsidP="00AB6BD6" w14:paraId="73F119D2" w14:textId="25564CAA">
      <w:pPr>
        <w:pStyle w:val="ListParagraph"/>
        <w:numPr>
          <w:ilvl w:val="0"/>
          <w:numId w:val="12"/>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当我们收到执法部门或监管机构的信息请求时，我们会在披露任何个人数据之前仔细核实这些请求。</w:t>
      </w:r>
    </w:p>
    <w:p w:rsidR="00F642CE" w:rsidRPr="00524BF3" w:rsidP="00AB6BD6" w14:paraId="60B06735" w14:textId="4FCFCDFF">
      <w:pPr>
        <w:pStyle w:val="BodyText"/>
        <w:bidi w:val="0"/>
        <w:snapToGrid w:val="0"/>
        <w:spacing w:before="60" w:after="60" w:line="247" w:lineRule="auto"/>
        <w:ind w:left="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如果您位于</w:t>
      </w:r>
      <w:bookmarkStart w:id="15" w:name="OLE_LINK43"/>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欧洲经济区</w:t>
      </w:r>
      <w:bookmarkEnd w:id="15"/>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(“EEA”)、英国 (“UK”) 或瑞士，我们将遵守适用的法律要求，为向这些地区以外国家/地区的接收方传输个人信息提供充分保护。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就传输个人信息至美国而言，Howmet 遵守美国商务部制定的</w:t>
      </w:r>
      <w:bookmarkStart w:id="16" w:name="OLE_LINK28"/>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《欧盟-美国</w:t>
      </w:r>
      <w:bookmarkStart w:id="17" w:name="OLE_LINK2"/>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数据隐私框架》</w:t>
      </w:r>
      <w:bookmarkEnd w:id="17"/>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bookmarkStart w:id="18" w:name="OLE_LINK3"/>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EU-U.S. DPF</w:t>
      </w:r>
      <w:bookmarkEnd w:id="18"/>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bookmarkEnd w:id="16"/>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、《瑞士-美国数据隐私框架》(Swiss-U.S. DPF) 和《欧盟-美国数据隐私框架英国扩展条款》。</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已向美国商务部证明，在处理来自欧盟、瑞士和</w:t>
      </w:r>
      <w:bookmarkStart w:id="19" w:name="OLE_LINK44"/>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英国</w:t>
      </w:r>
      <w:bookmarkEnd w:id="19"/>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的个人数据时，Howmet 遵守 DPF 原则，并以《欧盟-美国数据隐私框架》、《瑞士-美国数据隐私框架》(Swiss-U.S. DPF) 和《欧盟-美国数据隐私框架英国扩展条款》为依据。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如果本隐私政策中的条款与《欧盟-美国数据隐私框架》原则有任何冲突，应以原则为准。</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如需了解有关《数据隐私框架》(DPF) 计划的更多信息，并查看我们的认证，请访问 </w:t>
      </w:r>
      <w:hyperlink r:id="rId2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563C1"/>
            <w:spacing w:val="0"/>
            <w:w w:val="100"/>
            <w:kern w:val="0"/>
            <w:position w:val="0"/>
            <w:sz w:val="18"/>
            <w:szCs w:val="18"/>
            <w:highlight w:val="none"/>
            <w:u w:val="single" w:color="auto"/>
            <w:bdr w:val="none" w:sz="0" w:space="0" w:color="auto"/>
            <w:shd w:val="clear" w:color="auto" w:fill="auto"/>
            <w:vertAlign w:val="baseline"/>
            <w:rtl w:val="0"/>
            <w:cs w:val="0"/>
            <w:lang w:val="en-US" w:eastAsia="zh-CN" w:bidi="ar-SA"/>
          </w:rPr>
          <w:t>《数据隐私框架》</w:t>
        </w:r>
      </w:hyperlink>
      <w:hyperlink r:id="rId3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请注意，欧洲经济区、英国、瑞士和其他地方的数据保护法可能要求向美国 Howmet 传输个人数据的各方，在启动此类传输之前与 Howmet 签订单独协议。</w:t>
      </w:r>
    </w:p>
    <w:p w:rsidR="00421207" w:rsidRPr="00524BF3" w:rsidP="00AB6BD6" w14:paraId="04297915" w14:textId="59102CD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您有权通过 </w:t>
      </w:r>
      <w:hyperlink r:id="rId3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privacy@howmet.com</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联系我们，详细了解我们为确保您的个人数据在上述传输过程中得到充分保护而采取的保障措施，以及获取此类传输机制的副本。</w:t>
      </w:r>
    </w:p>
    <w:p w:rsidR="00976579" w:rsidP="00AB6BD6" w14:paraId="28D7170A"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bookmarkStart w:id="20" w:name="OLE_LINK33"/>
    </w:p>
    <w:p w:rsidR="00DD7CCB" w:rsidRPr="00524BF3" w:rsidP="00AB6BD6" w14:paraId="5F2F8347" w14:textId="1995F4A5">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 xml:space="preserve">5.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您的权利和选择</w:t>
      </w:r>
      <w:bookmarkEnd w:id="20"/>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zh-CN" w:bidi="ar-SA"/>
        </w:rPr>
        <w:t xml:space="preserve"> </w:t>
      </w:r>
    </w:p>
    <w:p w:rsidR="004816E3" w:rsidP="00AB6BD6" w14:paraId="61DA2B0A" w14:textId="7BD347C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您可以通过任何合理方式行使与您的数据相关的某些权利，包括填写</w:t>
      </w:r>
      <w:bookmarkStart w:id="21" w:name="_Hlk221219032"/>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我们的申请表 (</w:t>
      </w:r>
      <w:hyperlink r:id="rId3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https://www.howmet.com/privacy/dsr/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或发送电子邮件至 </w:t>
      </w:r>
      <w:hyperlink r:id="rId3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privacy@howmet.com</w:t>
        </w:r>
      </w:hyperlink>
      <w:bookmarkEnd w:id="2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我们将尽一切合理努力及时满足您的要求，或在需要进一步信息以满足您的要求时通知您，例如，在向您披露所要求的任何数据之前，我们可能会出于安全目的要求您提供更多信息以确认您的身份。</w:t>
      </w:r>
    </w:p>
    <w:p w:rsidR="00DD7CCB" w:rsidP="00AB6BD6" w14:paraId="3CCC2531" w14:textId="748E31BA">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虽然这些权利的名称可能因国家/地区而异（例如，欧盟的</w:t>
      </w:r>
      <w:hyperlink r:id="rId34" w:anchor="d1e2513-1-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访问权</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在加利福尼亚被称为</w:t>
      </w:r>
      <w:hyperlink r:id="rId3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知情权</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），但核心目的一致：让您自主掌控个人数据。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我们鼓励您选择最能说明您的目标的请求类型，我们将评估请求的详情，必要时与您联系进行澄清，以了解问题的预期结果，并根据适用法律和/或法规处理您的请求或投诉。</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因此，我们将重点关注请求的内容和预期结果，而不是所选择的请求类型 - 我们绝不会仅根据请求的分类而拒绝执行请求。</w:t>
      </w:r>
    </w:p>
    <w:p w:rsidR="00311E5E" w:rsidRPr="00524BF3" w:rsidP="00AB6BD6" w14:paraId="514587B6" w14:textId="5A54669F">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在任何情况下，我们都会在首次尝试与您联系时，提供与您的请求或投诉相关的其他详细信息，包括任何后续步骤及其时间安排。</w:t>
      </w:r>
    </w:p>
    <w:p w:rsidR="00976579" w:rsidP="00AB6BD6" w14:paraId="2D86968F"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2" w:name="OLE_LINK36"/>
    </w:p>
    <w:p w:rsidR="00DD7CCB" w:rsidRPr="00584C39" w:rsidP="00AB6BD6" w14:paraId="68AF6FB9" w14:textId="39F956E0">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访问数据的权利</w:t>
      </w:r>
      <w:bookmarkEnd w:id="22"/>
    </w:p>
    <w:p w:rsidR="00DD7CCB" w:rsidRPr="00524BF3" w:rsidP="00AB6BD6" w14:paraId="2D5E0152" w14:textId="72F1BA1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您有权要求我们向您提供我们所持您数据的说明，并在您提出要求时提供一份副本。</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此外，您有权获悉：(a) 数据的来源；(b) 处理的目的、法律依据和方法，包括数据的收集；(c) 数据控制者的身份；(d) 接收您数据的实体或实体的类别。</w:t>
      </w:r>
    </w:p>
    <w:p w:rsidR="00584C39" w:rsidP="00AB6BD6" w14:paraId="702F1F51" w14:textId="77777777">
      <w:pPr>
        <w:snapToGrid w:val="0"/>
        <w:spacing w:before="60" w:after="60" w:line="247" w:lineRule="auto"/>
        <w:jc w:val="both"/>
        <w:rPr>
          <w:rFonts w:asciiTheme="majorHAnsi" w:hAnsiTheme="majorHAnsi" w:cstheme="majorHAnsi"/>
          <w:b/>
          <w:bCs/>
          <w:sz w:val="18"/>
          <w:szCs w:val="18"/>
          <w:lang w:val="en-US"/>
        </w:rPr>
      </w:pPr>
      <w:bookmarkStart w:id="23" w:name="OLE_LINK37"/>
    </w:p>
    <w:p w:rsidR="00DD7CCB" w:rsidRPr="00584C39" w:rsidP="00AB6BD6" w14:paraId="0A657CF6" w14:textId="630FCCC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更正（纠正）或抹除（删除）数据的权利</w:t>
      </w:r>
      <w:bookmarkEnd w:id="23"/>
    </w:p>
    <w:p w:rsidR="00DD7CCB" w:rsidRPr="00524BF3" w:rsidP="00AB6BD6" w14:paraId="6D82E6ED" w14:textId="75724CA4">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您有权要求我们更正不准确的数据。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在更正数据之前，我们可能会设法核实数据的准确性。</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您可要求我们删除您的数据；我们将逐案审慎评估，仅在无合法保留例外情形时予以删除。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例如，如果我们有保留数据的法律义务，则不会删除您的数据。</w:t>
      </w:r>
    </w:p>
    <w:p w:rsidR="00976579" w:rsidP="00AB6BD6" w14:paraId="52D2554A"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51E2015E" w14:textId="7B6AFF55">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反对或限制处理您的数据的权利</w:t>
      </w:r>
    </w:p>
    <w:p w:rsidR="00A51330" w:rsidRPr="00524BF3" w:rsidP="00AB6BD6" w14:paraId="78F6DB04" w14:textId="787B7608">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如果您认为您的权利和自由优于我们的利益，您可以反对我们对您的数据进行任何处理。</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如果您提出反对，我们将有机会证明，我们有比您的权利和自由更重要的权利。</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您可以要求我们暂停处理您的数据，在这种情况下，我们只允许在您提出以下要求时存储数据：</w:t>
      </w:r>
    </w:p>
    <w:p w:rsidR="00DD7CCB" w:rsidRPr="00524BF3" w:rsidP="00AB6BD6" w14:paraId="7CC05EA0" w14:textId="21F663C9">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希望我们确认其准确性，</w:t>
      </w:r>
    </w:p>
    <w:p w:rsidR="00C254AC" w14:paraId="14EB7ED0" w14:textId="53239B3F">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反对，或希望延迟删除您的数据；</w:t>
      </w:r>
    </w:p>
    <w:p w:rsidR="00062828" w:rsidRPr="00863C34" w:rsidP="00C254AC" w14:paraId="4CF2589C" w14:textId="5797AE05">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反对使用数据，我们需要评估我们是否有绝对的合法依据。</w:t>
      </w:r>
    </w:p>
    <w:p w:rsidR="00976579" w:rsidP="00AB6BD6" w14:paraId="06269B0B"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AFB1C81" w14:textId="543EBEB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传输您的数据的权利</w:t>
      </w:r>
    </w:p>
    <w:p w:rsidR="00DD7CCB" w:rsidRPr="00524BF3" w:rsidP="00AB6BD6" w14:paraId="5B6162C5" w14:textId="21A9BA4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您可以要求我们将您的数据以结构化、常用、机器可读的格式提供给您，也可以要求将数据直接传输给另一家公司。</w:t>
      </w:r>
    </w:p>
    <w:p w:rsidR="00976579" w:rsidP="00AB6BD6" w14:paraId="02267C6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5BFFFF0" w14:textId="43C5464B">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反对我们将您的数据用于直接营销目的的权利</w:t>
      </w:r>
    </w:p>
    <w:p w:rsidR="00DD7CCB" w:rsidRPr="00524BF3" w:rsidP="00AB6BD6" w14:paraId="61CA901F" w14:textId="45BE081B">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您可以要求我们改变出于营销目的与您联系的方式。</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您可以要求我们不将您的数据传输给无关联的第三方用于直接营销或其他目的。</w:t>
      </w:r>
    </w:p>
    <w:p w:rsidR="00976579" w:rsidP="00AB6BD6" w14:paraId="2EBBAB43"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16A7844" w14:textId="26769841">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向 Howmet 或当地监管机构投诉的权利</w:t>
      </w:r>
    </w:p>
    <w:p w:rsidR="00570446" w:rsidP="00AB6BD6" w14:paraId="46C0AA55" w14:textId="35947D4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如果您对我们处理您个人数据的方式有任何不满，请先尝试与我们解决任何您遇到的问题。</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您有权向您当地的监管机构提出投诉，而不受制于我们之前的要求：数据保护机构 (DPA) 列表见下文，据我们了解，这些机构与我们公司相关性最高。</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如果您没有找到您当地数据保护机构的详细联系信息，或者某个链接已损坏，请随时联系我们。</w:t>
      </w:r>
    </w:p>
    <w:tbl>
      <w:tblPr>
        <w:tblW w:w="9032" w:type="dxa"/>
        <w:tblInd w:w="30" w:type="dxa"/>
        <w:tblLayout w:type="fixed"/>
        <w:tblCellMar>
          <w:top w:w="0" w:type="dxa"/>
          <w:left w:w="0" w:type="dxa"/>
          <w:bottom w:w="0" w:type="dxa"/>
          <w:right w:w="0" w:type="dxa"/>
        </w:tblCellMar>
        <w:tblLook w:val="04A0"/>
      </w:tblPr>
      <w:tblGrid>
        <w:gridCol w:w="2040"/>
        <w:gridCol w:w="3449"/>
        <w:gridCol w:w="3543"/>
      </w:tblGrid>
      <w:tr w14:paraId="06508DB7" w14:textId="77777777" w:rsidTr="00C2723D">
        <w:tblPrEx>
          <w:tblW w:w="9032" w:type="dxa"/>
          <w:tblInd w:w="30" w:type="dxa"/>
          <w:tblLayout w:type="fixed"/>
          <w:tblLook w:val="04A0"/>
        </w:tblPrEx>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7668D" w14:textId="0953512F">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hu-HU" w:eastAsia="zh-CN"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国家/地区</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2F3F3A2" w14:textId="1EBB7F17">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DPA 名称</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493D49F" w14:textId="48D65D95">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网站和联系信息</w:t>
            </w:r>
          </w:p>
        </w:tc>
      </w:tr>
      <w:tr w14:paraId="38EA07AE"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164B1FB" w14:textId="3BE9132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澳大利亚</w:t>
            </w:r>
          </w:p>
          <w:p w:rsidR="00484534" w:rsidRPr="00C36E0F" w:rsidP="00AB6BD6" w14:paraId="5F0C9B4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1AD3235"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澳大利亚信息专员办公室</w:t>
            </w:r>
          </w:p>
          <w:p w:rsidR="00484534" w:rsidRPr="00C2723D" w:rsidP="00AB6BD6" w14:paraId="5A952FF0" w14:textId="526BFF9A">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142A99" w14:textId="025132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澳大利亚信息专员</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76BD3119" w14:textId="17BB109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3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oaic.gov.au</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627C270F" w14:textId="49825D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3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线上</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表格</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52C3B455" w14:textId="65706D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3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tc>
      </w:tr>
      <w:tr w14:paraId="03A3732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5358025" w14:textId="06B155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奥地利</w:t>
            </w:r>
          </w:p>
          <w:p w:rsidR="00484534" w:rsidRPr="00C36E0F" w:rsidP="00AB6BD6" w14:paraId="7081CE6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8EB91D4" w14:textId="4844F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70464808"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Österreichische Datenschutzbehörde (DSB)</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p w:rsidR="00484534" w:rsidRPr="00C2723D" w:rsidP="00AB6BD6" w14:paraId="534648D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41FB469" w14:textId="64EC39B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3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dsb.gv.at</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EEBFEBA" w14:textId="07DE059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15E3CB34" w14:textId="2D5DCA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4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dsb@dsb.gv.at</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4D6A5749" w14:textId="61AD0B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3300D35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A6D399C" w14:textId="0A955A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比利时</w:t>
            </w:r>
          </w:p>
          <w:p w:rsidR="00484534" w:rsidRPr="00C36E0F" w:rsidP="00AB6BD6" w14:paraId="7B480D2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CC1E96" w14:textId="28E6BD5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4EA6878D" w14:textId="627736E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Gegevens-beschermingsautoriteit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w:t>
            </w:r>
          </w:p>
          <w:p w:rsidR="00484534" w:rsidRPr="00C2723D" w:rsidP="00AB6BD6" w14:paraId="6CDDC7F0" w14:textId="16B8BC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Autorité de protection des données</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FC6E635" w14:textId="044807E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4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dataprotectionauthority.be</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40FA2E87" w14:textId="206A1AB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荷兰语主页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p w:rsidR="00484534" w:rsidRPr="00C2723D" w:rsidP="00AB6BD6" w14:paraId="677B49B2" w14:textId="20B05E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德语主页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p w:rsidR="00484534" w:rsidRPr="00C2723D" w:rsidP="00AB6BD6" w14:paraId="1704CC81" w14:textId="77D3E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法语主页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0BD9466A" w14:textId="1B5A1FB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4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contact@apd-gba.be</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337E960" w14:textId="6986898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1FFD433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7A4F2B7" w14:textId="4B631A0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巴西</w:t>
            </w:r>
          </w:p>
          <w:p w:rsidR="00484534" w:rsidRPr="00C36E0F" w:rsidP="00AB6BD6" w14:paraId="4E00166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A9E916" w14:textId="0B91B1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国家数据保护机构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4FCC89D7" w14:textId="0FB2A83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Autoridade Nacional de Proteção de Dados (ANPD)</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CF4FB04" w14:textId="3181992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4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gov.br/anpd/pt-br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A4804DA" w14:textId="44E3A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5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anpd@anpd.gov.br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6EE5345" w14:textId="44787ED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5143B29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8F1304C" w14:textId="6BDE83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加拿大</w:t>
            </w:r>
          </w:p>
          <w:p w:rsidR="00484534" w:rsidRPr="00C36E0F" w:rsidP="00AB6BD6" w14:paraId="27D699F8"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BA1798" w14:textId="26350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加拿大隐私专员办公室</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AE95283" w14:textId="7BC1A7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5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priv.gc.ca</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FAF9098" w14:textId="474D63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5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线上</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表格</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50B52B1C" w14:textId="11DA4DF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3E0B524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78D72E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加拿大 - 魁北克</w:t>
            </w:r>
          </w:p>
          <w:p w:rsidR="00484534" w:rsidRPr="00C36E0F" w:rsidP="00AB6BD6" w14:paraId="587E62D2"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6DC84E5" w14:textId="1FF6D49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魁北克信息访问委员会</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E8AFE33" w14:textId="708D5FB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5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cai.gouv.qc.ca</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20B73D2" w14:textId="03ED4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775ED9A3" w14:textId="4509C13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5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cai.communications@cai.gouv.qc.ca</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9019DB1" w14:textId="153B38E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7FDE8A9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68AE268" w14:textId="5C33185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中国</w:t>
            </w:r>
          </w:p>
          <w:p w:rsidR="00484534" w:rsidRPr="00C36E0F" w:rsidP="00AB6BD6" w14:paraId="591C7E01"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2D5E0A9" w14:textId="488DAD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中国互联网信息办公室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43FD3C50" w14:textId="5F8A7D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中国</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互联网信息办公室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w:t>
            </w:r>
          </w:p>
          <w:p w:rsidR="00484534" w:rsidRPr="00C2723D" w:rsidP="00AB6BD6" w14:paraId="3D7850D5" w14:textId="1056D8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工业和信息化部</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662356C1" w14:textId="4F3112E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工</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业和信息化部</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w:t>
            </w:r>
          </w:p>
          <w:p w:rsidR="00484534" w:rsidRPr="00C2723D" w:rsidP="00AB6BD6" w14:paraId="234AC61A" w14:textId="795B5CC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中华人民共和国公安部</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0D45BF68" w14:textId="5F01DB6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中</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华人民共和国公安部</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5AED41" w14:textId="7CC4EF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中国网络空间管理局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648CFC9" w14:textId="065B185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5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cac.gov.cn</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8C8C8EE" w14:textId="4A95B5D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6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线上</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表格</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1F7A435" w14:textId="2357B6D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（滚动至底部）</w:t>
            </w:r>
          </w:p>
          <w:p w:rsidR="00484534" w:rsidRPr="00C2723D" w:rsidP="00AB6BD6" w14:paraId="50DCC911" w14:textId="29346B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工业和信息化部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D65CBAE" w14:textId="0455873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6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miit.gov.cn</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7C04B03E" w14:textId="2F6BF81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p w:rsidR="00484534" w:rsidRPr="00C2723D" w:rsidP="00AB6BD6" w14:paraId="5AEA308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中华人民共和国公安部 </w:t>
            </w:r>
          </w:p>
          <w:p w:rsidR="00484534" w:rsidRPr="00C2723D" w:rsidP="00AB6BD6" w14:paraId="67AB7F8C" w14:textId="024EDBB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6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mps.gov.cn</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400E4E4C" w14:textId="371D501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（滚动至底部）</w:t>
            </w:r>
          </w:p>
        </w:tc>
      </w:tr>
      <w:tr w14:paraId="31E3555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24A3606" w14:textId="3700369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捷克共和国</w:t>
            </w:r>
          </w:p>
          <w:p w:rsidR="00484534" w:rsidRPr="00C36E0F" w:rsidP="00AB6BD6" w14:paraId="0407576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68DA96C" w14:textId="2A699A5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个人数据保护办公室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43A967D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Úřad pro Ochranu Osobních Údajů (UOOU)</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p w:rsidR="00484534" w:rsidRPr="00C2723D" w:rsidP="00AB6BD6" w14:paraId="55020B4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663925" w14:textId="0C80114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6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uoou.cz</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8CF1F5D" w14:textId="15BEAA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6E3BE137" w14:textId="04D4FD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6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posta@uoou.cz</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84E60C6" w14:textId="7F5298E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5AB9AC3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B88F4C9" w14:textId="7CA5607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法国</w:t>
            </w:r>
          </w:p>
          <w:p w:rsidR="00484534" w:rsidRPr="00C36E0F" w:rsidP="00AB6BD6" w14:paraId="20236C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3AAE92" w14:textId="38F54D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国家数据保护委员会</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0D41E3D5" w14:textId="0AA45E2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Commission Nationale de l’Informatique et des Libertés (CNIL)</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70F57E" w14:textId="098FA5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7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cnil.fr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9C377FF" w14:textId="3D947E3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5E96D015" w14:textId="335ADA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536CF2B7"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ACF079A" w14:textId="0A23814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德国</w:t>
            </w:r>
          </w:p>
          <w:p w:rsidR="00484534" w:rsidRPr="00C36E0F" w:rsidP="00AB6BD6" w14:paraId="436358CA"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521FEA"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联邦数据保护和信息自由专员</w:t>
            </w:r>
          </w:p>
          <w:p w:rsidR="00484534" w:rsidRPr="00C2723D" w:rsidP="00AB6BD6" w14:paraId="56DCD8F2" w14:textId="76B4C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Bundesbeauftragter für den Datenschutz und die Informationsfreiheit (BfDI)</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p w:rsidR="00484534" w:rsidRPr="00C2723D" w:rsidP="00AB6BD6" w14:paraId="717B8F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37DA1FF" w14:textId="507FF1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7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bfdi.bund.de</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5DB7710D" w14:textId="06ADABA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766CE1E4" w14:textId="47465F9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7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poststelle@bfdi.bund.de</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906C2D3" w14:textId="5D971E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69D001F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349DB6E" w14:textId="5608FC2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中国香港</w:t>
            </w:r>
          </w:p>
          <w:p w:rsidR="00484534" w:rsidRPr="00C36E0F" w:rsidP="00AB6BD6" w14:paraId="0373D3A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CB4D1DF" w14:textId="7B85B90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個人資料私隱專員公署</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2FE41D2C"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個人資料私隱專員公署</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p w:rsidR="00484534" w:rsidRPr="00C2723D" w:rsidP="00AB6BD6" w14:paraId="5D3FED8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CFC0CE5" w14:textId="72F48C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7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pcpd.org.hk</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762611A5" w14:textId="3AD3B3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7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communications@pcpd.org.hk</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D7FDC0E" w14:textId="7E7C1D3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p w:rsidR="00484534" w:rsidRPr="00C2723D" w:rsidP="00AB6BD6" w14:paraId="1D29DB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r>
      <w:tr w14:paraId="5B5F189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BE8B334" w14:textId="19BA42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匈牙利</w:t>
            </w:r>
          </w:p>
          <w:p w:rsidR="00484534" w:rsidRPr="00C36E0F" w:rsidP="00AB6BD6" w14:paraId="592FB47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ED6E8" w14:textId="3DE0432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匈牙利国家数据保护和信息自由管理局</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02BA2D8B" w14:textId="1178A7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Nemzeti Adatvédelmi és Információszabadság Hatóság (NAIH)</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A58F95" w14:textId="55E56F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8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naih.hu</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CD60BAC" w14:textId="3104A0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3439F760" w14:textId="3BE51D8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8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ugyfelszolgalat@naih.hu</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3CA850E" w14:textId="0442AA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33EC56A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95F59A0" w14:textId="7A5D78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意大利</w:t>
            </w:r>
          </w:p>
          <w:p w:rsidR="00484534" w:rsidRPr="00C36E0F" w:rsidP="00AB6BD6" w14:paraId="49FE2A76"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6A57A0" w14:textId="1E822DB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123FF4BC" w14:textId="79C9CA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Garante per la Protezione dei Dati Personali</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E29B54" w14:textId="260B54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8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garanteprivacy.it</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7AE033EC" w14:textId="2AC0674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32D5C440" w14:textId="368816A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8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protocollo@gpdp.it</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hyperlink r:id="rId8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urp@gpdp.it</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D88608A" w14:textId="43B0FE2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070EA0E1"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2AB1088" w14:textId="2C4B38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日本</w:t>
            </w:r>
          </w:p>
          <w:p w:rsidR="00484534" w:rsidRPr="00C36E0F" w:rsidP="00AB6BD6" w14:paraId="47A5DDC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8CD0B5" w14:textId="146A30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个人信息保护委员会</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5C2F80C0"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個人情報保護委員会</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p w:rsidR="00484534" w:rsidRPr="00C2723D" w:rsidP="00AB6BD6" w14:paraId="256B2D2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9B4B3A4" w14:textId="1EEBCE2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8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ppc.go.jp</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5C971FC3" w14:textId="255C0F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2012A9F3" w14:textId="7C6F0B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1C8D1ED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CD447E" w14:textId="253E58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墨西哥</w:t>
            </w:r>
          </w:p>
          <w:p w:rsidR="00484534" w:rsidRPr="00C36E0F" w:rsidP="00AB6BD6" w14:paraId="18C9958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1B744B0" w14:textId="48EBCD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国家透明度、信息获取和个人数据保护研究所</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000699CB" w14:textId="765C4A3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Instituto Nacional de Transparencia, Acceso a la Información y Protección de Datos Personales (INAI)</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A2F4F61" w14:textId="0BCCD35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9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home.inai.org.mx/</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46CDD19B" w14:textId="44A4E7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9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atencion@inai.org.mx</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4A14D71C" w14:textId="214C9FC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7ACA9D5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D13CBD6"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摩洛哥</w:t>
            </w:r>
          </w:p>
          <w:p w:rsidR="00484534" w:rsidRPr="00C36E0F" w:rsidP="00AB6BD6" w14:paraId="2B7FB7E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24FD46" w14:textId="3DE74B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国家个人数据保护委员会</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572953A" w14:textId="6342504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Commission Nationale de Contrôle de la Protection des Données à Caractère Personnel</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E209F32" w14:textId="21119D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9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cndp.ma</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5B73912" w14:textId="28E2427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9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contact@cndp.ma</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3F36085" w14:textId="0985EA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380BD355"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308301" w14:textId="67DE008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荷兰</w:t>
            </w:r>
          </w:p>
          <w:p w:rsidR="00484534" w:rsidRPr="00C36E0F" w:rsidP="00AB6BD6" w14:paraId="211E859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A37466" w14:textId="689CA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43FDF870" w14:textId="13C01B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Autoriteit Persoonsgegevens</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4A1A807" w14:textId="677812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9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autoriteitpersoonsgegevens.nl</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1A8D51B" w14:textId="06C3AFD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5A883FFE" w14:textId="2EE37AC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5A18FA7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E55F93" w14:textId="323F26F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新加坡</w:t>
            </w:r>
          </w:p>
          <w:p w:rsidR="00484534" w:rsidRPr="00C36E0F" w:rsidP="00AB6BD6" w14:paraId="35907AC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74188A5" w14:textId="3F504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个人数据保护委员会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686863" w14:textId="223B2C1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0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pdpc.gov.sg</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A6C1D3A" w14:textId="5E5F51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可在</w:t>
            </w:r>
            <w:hyperlink r:id="rId10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此处</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获取表格</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6618A258" w14:textId="3C2BC70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1F1766F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017BAF5" w14:textId="291C0E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南非</w:t>
            </w:r>
          </w:p>
          <w:p w:rsidR="00484534" w:rsidRPr="00C36E0F" w:rsidP="00AB6BD6" w14:paraId="496C0F2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E469739" w14:textId="61BA88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信息监管机构</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B6466FF" w14:textId="2A5AB3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网址：inforegulator.org.za/</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7B9886B7" w14:textId="3F5BDEF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电子邮箱：enquiries@inforegulator.org.za.</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61AD984" w14:textId="2B0381C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609B029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FD696B4" w14:textId="342A2C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韩国</w:t>
            </w:r>
          </w:p>
          <w:p w:rsidR="00484534" w:rsidRPr="00C36E0F" w:rsidP="00AB6BD6" w14:paraId="46606A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967492" w14:textId="75FCCD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个人信息保护委员会 (PIPC)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4EFF317B" w14:textId="60B8EBC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金融服务委员会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50F1A7F" w14:textId="1DF0D40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个人信息保护委员会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FD3F935" w14:textId="50FC50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0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pipc.go.kr/np</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6C459BE7" w14:textId="04B9F3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17A852DB" w14:textId="2F597EA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（滚动至底部）</w:t>
            </w:r>
          </w:p>
          <w:p w:rsidR="00484534" w:rsidRPr="00C2723D" w:rsidP="00AB6BD6" w14:paraId="45189AA3" w14:textId="1C9DC3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金融服务委员会</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4E355621" w14:textId="00B64A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0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fsc.go.kr/index</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0A6E15CC" w14:textId="3BCC23A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09FFB807" w14:textId="71C1FB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11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fsc.ifd@korea.kr.ifd@korea.kr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6409A20F" w14:textId="7287D37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76AACF5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BE952C" w14:textId="0CFA00A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西班牙</w:t>
            </w:r>
          </w:p>
          <w:p w:rsidR="00484534" w:rsidRPr="00C36E0F" w:rsidP="00AB6BD6" w14:paraId="6B6D95A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D235364" w14:textId="0CDD1C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西班牙数据保护机构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729C09FB" w14:textId="3BB941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Agencia Española de Protección de Datos (AEPD)</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18834AA" w14:textId="24B75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1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aepd.es</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98DF989" w14:textId="243AD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06ABA1B0"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0F16966" w14:textId="44C95A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瑞士</w:t>
            </w:r>
          </w:p>
          <w:p w:rsidR="00484534" w:rsidRPr="00C36E0F" w:rsidP="00AB6BD6" w14:paraId="78656B1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92593C" w14:textId="57009B8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联邦数据保护和信息专员</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2EEF452D" w14:textId="5B0E350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Eidgenössischer Datenschutz- und Öffentlichkeitsbeauftragter (FDIPC)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3A007A" w14:textId="48126A2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1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edoeb.admin.ch</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54B58580" w14:textId="702B0A7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78E241EB" w14:textId="505C3B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电子邮箱：info@edoeb.admin.ch</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6D1B8CF" w14:textId="3A573A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2E11DE5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CBEA44F" w14:textId="18A859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土耳其</w:t>
            </w:r>
          </w:p>
          <w:p w:rsidR="00484534" w:rsidRPr="00C36E0F" w:rsidP="00AB6BD6" w14:paraId="18B25E8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4CDC74A" w14:textId="66D5EF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个人数据保护机构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xml:space="preserve"> </w:t>
            </w:r>
          </w:p>
          <w:p w:rsidR="00484534" w:rsidRPr="00C2723D" w:rsidP="00AB6BD6" w14:paraId="056318A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Kişisel Verileri Koruma Kurumu (KVKK)</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w:t>
            </w:r>
          </w:p>
          <w:p w:rsidR="00484534" w:rsidRPr="00C2723D" w:rsidP="00AB6BD6" w14:paraId="45B5B66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BE4F51" w14:textId="23B80B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1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kvkk.gov.tr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6FE1CB0F" w14:textId="73A24BD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英文主页</w:t>
              </w:r>
            </w:hyperlink>
          </w:p>
          <w:p w:rsidR="00484534" w:rsidRPr="00C2723D" w:rsidP="00AB6BD6" w14:paraId="2F5A162F" w14:textId="338A65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1086F6E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2E1FFE8" w14:textId="00E3A71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英国（英格兰和威尔士）</w:t>
            </w:r>
          </w:p>
          <w:p w:rsidR="00484534" w:rsidRPr="00C36E0F" w:rsidP="00AB6BD6" w14:paraId="23233F2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190D00E" w14:textId="654A40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信息专员办公室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E5A128F" w14:textId="41BC6D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2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ico.org.uk</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hyperlink r:id="rId12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r w14:paraId="4BB3F58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4B9E431" w14:textId="0C9ACD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zh-CN" w:bidi="ar-SA"/>
              </w:rPr>
              <w:t>美国</w:t>
            </w:r>
          </w:p>
          <w:p w:rsidR="00484534" w:rsidRPr="00C36E0F" w:rsidP="00AB6BD6" w14:paraId="0A73E61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74FB73D" w14:textId="5BFE825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联邦贸易委员会 (FTC)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w:t>
            </w:r>
          </w:p>
          <w:p w:rsidR="008374CA" w:rsidRPr="00C2723D" w:rsidP="00AB6BD6" w14:paraId="0484CD1D"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卫生和公众服务部 (HHS) 公民权利办公室 (OCR)</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zh-CN" w:bidi="ar-SA"/>
              </w:rPr>
              <w:t> </w:t>
            </w:r>
          </w:p>
          <w:p w:rsidR="00484534" w:rsidRPr="00C2723D" w:rsidP="00AB6BD6" w14:paraId="2702C7AE" w14:textId="3C95348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加利福尼亚州首席检察官</w:t>
            </w:r>
          </w:p>
          <w:p w:rsidR="00484534" w:rsidRPr="00C2723D" w:rsidP="00AB6BD6" w14:paraId="30B3319B" w14:textId="3CF319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加州隐私保护署（CalPrivacy）</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p w:rsidR="00484534" w:rsidRPr="00C2723D" w:rsidP="00AB6BD6" w14:paraId="6582E784"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08B8A6C" w14:textId="3CA3F3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联邦贸易委员会</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3EBEB17" w14:textId="19069D6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2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ftc.gov</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0CE4C03B" w14:textId="4283F57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p w:rsidR="00484534" w:rsidRPr="00C2723D" w:rsidP="00AB6BD6" w14:paraId="67C0D865" w14:textId="5A8EC12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卫生和公众服务部公民权利办公室</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1B306496" w14:textId="0ACCE9C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2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hhs.gov/ocr/index.html</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62176F1F" w14:textId="09C61D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电子邮箱：</w:t>
            </w:r>
            <w:hyperlink r:id="rId125"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OCRPrivacy@hhs.gov</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2DE966BC" w14:textId="276690F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6"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xml:space="preserve"> </w:t>
            </w:r>
          </w:p>
          <w:p w:rsidR="00484534" w:rsidRPr="00C2723D" w:rsidP="00AB6BD6" w14:paraId="06D98F7A" w14:textId="1ABABD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加州总检察长</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RPr="00C2723D" w:rsidP="00AB6BD6" w14:paraId="3E88DFFD" w14:textId="5153AA7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27"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oag.ca.gov/privacy/ccpa</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484534" w:rsidP="009B4462" w14:paraId="6A27FA5D" w14:textId="07B260D0">
            <w:pPr>
              <w:widowControl w:val="0"/>
              <w:autoSpaceDE w:val="0"/>
              <w:autoSpaceDN w:val="0"/>
              <w:bidi w:val="0"/>
              <w:adjustRightInd w:val="0"/>
              <w:spacing w:before="60" w:after="60" w:line="247" w:lineRule="auto"/>
              <w:ind w:left="30" w:right="50"/>
              <w:rPr>
                <w:rFonts w:asciiTheme="minorHAnsi" w:eastAsiaTheme="minorEastAsia" w:hAnsiTheme="minorHAnsi" w:cstheme="minorBidi"/>
                <w:sz w:val="22"/>
                <w:szCs w:val="22"/>
                <w:lang w:val="hu-HU" w:eastAsia="zh-CN" w:bidi="ar-SA"/>
              </w:rPr>
            </w:pPr>
            <w:hyperlink r:id="rId128"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p w:rsidR="001F6B0A" w:rsidRPr="00C2723D" w:rsidP="001F6B0A" w14:paraId="5C6E1328" w14:textId="7474E69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加州隐私保护署</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 </w:t>
            </w:r>
          </w:p>
          <w:p w:rsidR="001F6B0A" w:rsidP="009B4462" w14:paraId="392F5533" w14:textId="5BB1D58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网址：</w:t>
            </w:r>
            <w:hyperlink r:id="rId129"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https://privacy.ca.gov/</w:t>
              </w:r>
            </w:hyperlink>
          </w:p>
          <w:p w:rsidR="001F6B0A" w:rsidRPr="001F6B0A" w:rsidP="009B4462" w14:paraId="0D7B3BDB" w14:textId="0FB9570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30"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zh-CN" w:bidi="ar-SA"/>
                </w:rPr>
                <w:t>机构联系网页</w:t>
              </w:r>
            </w:hyperlink>
          </w:p>
        </w:tc>
      </w:tr>
    </w:tbl>
    <w:p w:rsidR="00976579" w:rsidP="00AB6BD6" w14:paraId="4393E32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3909ED" w:rsidRPr="00524BF3" w:rsidP="00AB6BD6" w14:paraId="7C42138D" w14:textId="337250D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6.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我们如何保护个人信息 </w:t>
      </w:r>
    </w:p>
    <w:p w:rsidR="003909ED" w:rsidRPr="00584C39" w:rsidP="00584C39" w14:paraId="0DF4F240" w14:textId="77777777">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安全  </w:t>
      </w:r>
    </w:p>
    <w:p w:rsidR="003909ED" w:rsidRPr="00524BF3" w:rsidP="00AB6BD6" w14:paraId="08FE35A1" w14:textId="440A4767">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我们已经采取并将继续采取适当的技术和组织安全措施、政策和程序，旨在降低意外破坏或丢失、未经授权披露或访问与相关信息性质相适应的信息的风险。</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由于信息的安全性一定程度上取决于您用来与我们通信的计算机的安全性，以及您用来保护用户 ID 和密码的安全措施，因此请采取适当措施保护这些信息。</w:t>
      </w:r>
    </w:p>
    <w:p w:rsidR="00584C39" w:rsidP="00AB6BD6" w14:paraId="3D67F04E" w14:textId="77777777">
      <w:pPr>
        <w:snapToGrid w:val="0"/>
        <w:spacing w:before="60" w:after="60" w:line="247" w:lineRule="auto"/>
        <w:jc w:val="both"/>
        <w:rPr>
          <w:rFonts w:asciiTheme="majorHAnsi" w:hAnsiTheme="majorHAnsi" w:cstheme="majorHAnsi"/>
          <w:b/>
          <w:bCs/>
          <w:sz w:val="18"/>
          <w:szCs w:val="18"/>
          <w:lang w:val="en-US"/>
        </w:rPr>
      </w:pPr>
    </w:p>
    <w:p w:rsidR="003909ED" w:rsidRPr="00584C39" w:rsidP="00AB6BD6" w14:paraId="1B5C13B1" w14:textId="56F984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存储您的个人信息  </w:t>
      </w:r>
    </w:p>
    <w:p w:rsidR="003909ED" w:rsidRPr="00524BF3" w:rsidP="00AB6BD6" w14:paraId="366C3B9A" w14:textId="1C3AA10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如本声明所述，为收集您的资料，我们将在合理所需时间内保存您的个人数据。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在某些情况下，我们可能会延长您数据的存储期，例如，根据法律、法规、税务或会计要求延长数据保留期。</w:t>
      </w:r>
    </w:p>
    <w:p w:rsidR="003909ED" w:rsidP="00AB6BD6" w14:paraId="713755AA" w14:textId="0593148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在特定情况下，我们可能会延长您的个人数据存储时间，以便在出现投诉或质疑，或者在我们有理由相信可能会出现与您的个人数据或交易相关的诉讼时，我们能够准确记录您与我们的交易。</w:t>
      </w:r>
    </w:p>
    <w:p w:rsidR="00584C39" w:rsidRPr="00524BF3" w:rsidP="00AB6BD6" w14:paraId="2D6A69FE" w14:textId="77777777">
      <w:pPr>
        <w:snapToGrid w:val="0"/>
        <w:spacing w:before="60" w:after="60" w:line="247" w:lineRule="auto"/>
        <w:jc w:val="both"/>
        <w:rPr>
          <w:rFonts w:asciiTheme="majorHAnsi" w:hAnsiTheme="majorHAnsi" w:cstheme="majorHAnsi"/>
          <w:sz w:val="18"/>
          <w:szCs w:val="18"/>
          <w:lang w:val="en-US"/>
        </w:rPr>
      </w:pPr>
    </w:p>
    <w:p w:rsidR="003909ED" w:rsidRPr="00584C39" w:rsidP="00AB6BD6" w14:paraId="72DE48F9" w14:textId="48E3B93F">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7.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其他网站链接 </w:t>
      </w:r>
    </w:p>
    <w:p w:rsidR="003909ED" w:rsidRPr="00524BF3" w:rsidP="00AB6BD6" w14:paraId="54A28027" w14:textId="4C7D743C">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我们的网站可能会提供其他网站的链接，为您提供方便和信息。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这些网站可能独立于我们运营。</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链接网站可能有独立的隐私声明或政策，我们强烈建议您查看这些声明或政策。</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如果有任何链接网站并非由我们负责或控制，则我们不对此类网站的内容、任何使用情况或隐私保护措施负责，即使您可能通过访问我们的网站直接进入该网站。</w:t>
      </w:r>
    </w:p>
    <w:p w:rsidR="00584C39" w:rsidP="00AB6BD6" w14:paraId="07CC0B51"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3909ED" w:rsidRPr="00584C39" w:rsidP="00AB6BD6" w14:paraId="791B3035" w14:textId="4CFFAE3C">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8.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《在线隐私声明》的更新信息</w:t>
      </w:r>
    </w:p>
    <w:p w:rsidR="003909ED" w:rsidRPr="00524BF3" w:rsidP="00AB6BD6" w14:paraId="65C68B86" w14:textId="4DB68B55">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本声明可能会定期更新，以反映我们个人信息措施的变化，恕不另行通知。</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我们将在网站上发布更新版本，并在声明顶部注明最近更新的时间。</w:t>
      </w:r>
    </w:p>
    <w:p w:rsidR="00584C39" w:rsidP="00AB6BD6" w14:paraId="4433A177"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47447F" w:rsidRPr="00584C39" w:rsidP="00AB6BD6" w14:paraId="0954A5B5" w14:textId="56097753">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9.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如何联系我们</w:t>
      </w:r>
    </w:p>
    <w:p w:rsidR="0047447F" w:rsidRPr="00524BF3" w:rsidP="00AB6BD6" w14:paraId="0F65B8FE" w14:textId="7FB5018E">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Inc. 控制您的数据。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如果您对本声明有任何疑问或意见，或希望行使您的权利，请致函联系我们：</w:t>
      </w:r>
    </w:p>
    <w:p w:rsidR="0047447F" w:rsidRPr="00524BF3" w:rsidP="00AB6BD6" w14:paraId="4C76B08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Inc.</w:t>
      </w:r>
    </w:p>
    <w:p w:rsidR="0047447F" w:rsidRPr="00524BF3" w:rsidP="00AB6BD6" w14:paraId="005E229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Privacy Office</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47447F" w:rsidRPr="00524BF3" w:rsidP="00AB6BD6" w14:paraId="36622A57"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Attn:</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Barry Lombarts</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47447F" w:rsidRPr="00524BF3" w:rsidP="00AB6BD6" w14:paraId="6EFF0E8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201 Isabella Street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FD00CB" w:rsidRPr="00524BF3" w:rsidP="00AB6BD6" w14:paraId="4D58DE33"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Pittsburgh, PA 15212</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47447F" w:rsidRPr="00524BF3" w:rsidP="00AB6BD6" w14:paraId="49DCCE0C" w14:textId="11282D2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privacy@howmet.com</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976579" w:rsidP="00AB6BD6" w14:paraId="3915904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B75BFE" w:rsidRPr="006D0561" w:rsidP="00AB6BD6" w14:paraId="5D777026" w14:textId="0C2D189A">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10. </w:t>
      </w: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欧盟/美国、欧盟-美国数据隐私框架英国扩展条款和瑞士-美国数据隐私框架相关信息</w:t>
      </w:r>
    </w:p>
    <w:p w:rsidR="0046240F" w:rsidRPr="00C16CFF" w:rsidP="00AB6BD6" w14:paraId="040DC2FA" w14:textId="24E2179F">
      <w:pPr>
        <w:pStyle w:val="BodyText"/>
        <w:bidi w:val="0"/>
        <w:snapToGrid w:val="0"/>
        <w:spacing w:before="60" w:after="60" w:line="247" w:lineRule="auto"/>
        <w:ind w:left="0" w:right="40"/>
        <w:jc w:val="both"/>
        <w:rPr>
          <w:rFonts w:asciiTheme="majorHAnsi" w:hAnsiTheme="majorHAnsi" w:cstheme="majorHAnsi"/>
          <w:sz w:val="18"/>
          <w:szCs w:val="18"/>
        </w:rPr>
      </w:pPr>
      <w:bookmarkStart w:id="24" w:name="OLE_LINK8"/>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Howmet Aerospace Inc. </w:t>
      </w:r>
      <w:bookmarkEnd w:id="24"/>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遵守数据隐私框架原则。</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根据</w:t>
      </w:r>
      <w:bookmarkStart w:id="25" w:name="OLE_LINK29"/>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《欧盟-美国数据隐私框架》、《欧盟-美国数据隐私框架英国扩展条款》</w:t>
      </w:r>
      <w:bookmarkEnd w:id="25"/>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和《瑞士-美国数据隐私框架》(Swiss-U.S. DPF)，Howmet Aerospace Inc. 承诺：</w:t>
      </w:r>
    </w:p>
    <w:p w:rsidR="00B75BFE" w:rsidRPr="00C16CFF" w:rsidP="00AB6BD6" w14:paraId="535C8AB5" w14:textId="10B0EB75">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解决与 DPF 原则相关的、有关我们收集和使用您个人信息的投诉。</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欧盟、英国和瑞士个人如对我们根据《欧盟-美国数据隐私框架》、《欧盟-美国数据隐私框架英国扩展条款》和《瑞士-美国数据隐私框架》(Swiss-U.S. DPF) 收到的个人数据的处理有任何疑问或投诉，请首先通过以下方式联系 Howmet Aerospace Inc.：</w:t>
      </w:r>
    </w:p>
    <w:p w:rsidR="00B75BFE" w:rsidRPr="00524BF3" w:rsidP="00AB6BD6" w14:paraId="204212F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Inc.</w:t>
      </w:r>
    </w:p>
    <w:p w:rsidR="00B75BFE" w:rsidRPr="00524BF3" w:rsidP="00AB6BD6" w14:paraId="21DED6C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Privacy Office</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B75BFE" w:rsidRPr="00524BF3" w:rsidP="00AB6BD6" w14:paraId="7CE1DDC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Attn: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Barry Lombarts</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B75BFE" w:rsidRPr="00524BF3" w:rsidP="00AB6BD6" w14:paraId="00067E4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201 Isabella Street</w:t>
      </w:r>
    </w:p>
    <w:p w:rsidR="00B75BFE" w:rsidRPr="00524BF3" w:rsidP="00AB6BD6" w14:paraId="14263E6F"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Pittsburgh, PA 15212</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B75BFE" w:rsidRPr="00524BF3" w:rsidP="00AB6BD6" w14:paraId="1A35F25B" w14:textId="3D0E5CFF">
      <w:pPr>
        <w:pStyle w:val="BodyText"/>
        <w:bidi w:val="0"/>
        <w:snapToGrid w:val="0"/>
        <w:spacing w:before="60" w:after="60" w:line="247" w:lineRule="auto"/>
        <w:ind w:left="1415" w:right="40"/>
        <w:jc w:val="both"/>
        <w:rPr>
          <w:rFonts w:asciiTheme="majorHAnsi" w:hAnsiTheme="majorHAnsi" w:cstheme="majorHAnsi"/>
          <w:sz w:val="18"/>
          <w:szCs w:val="18"/>
        </w:rPr>
      </w:pPr>
      <w:hyperlink r:id="rId131"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privacy@howmet.com</w:t>
        </w:r>
      </w:hyperlink>
    </w:p>
    <w:p w:rsidR="00B75BFE" w:rsidRPr="00C16CFF" w:rsidP="00AB6BD6" w14:paraId="229F5FE0" w14:textId="3E1EB2ED">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将有关我们处理根据《欧盟-美国数据隐私框架》、《欧盟-美国数据隐私框架英国扩展条款》和《瑞士-美国数据隐私框架》(Swiss-U.S. DPF) 收到的个人数据的未决投诉提交给美国国际商业理事会（总部位于美国的替代性争议解决机构）。</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如果您没有及时收到我们对您的 DPF 原则相关投诉的确认，或者如果我们没有对您的 DPF 原则相关投诉做出令您满意的处理，请访问 </w:t>
      </w:r>
      <w:hyperlink r:id="rId132"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www.uscib.org</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了解更多信息或提出投诉。</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美国国际商业理事会免费为您提供服务。</w:t>
      </w:r>
    </w:p>
    <w:p w:rsidR="00B75BFE" w:rsidRPr="00524BF3" w:rsidP="00AB6BD6" w14:paraId="1544DE32" w14:textId="0336722C">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配合并遵守欧盟数据保护机构 (DPA)、英国信息专员办公室 (ICO) 和瑞士联邦数据保护和信息专员 (FDPIC) 成立的小组的建议，该小组负责未决投诉，这些未决投诉涉及我们处理在雇佣关系中根据《欧盟-美国数据隐私框架》、《欧盟-美国数据隐私框架英国扩展条款》和《欧盟-美国数据隐私框架瑞士扩展条款》收到的个人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p>
    <w:p w:rsidR="005B095D" w:rsidRPr="00524BF3" w:rsidP="00AB6BD6" w14:paraId="02094D49" w14:textId="77777777">
      <w:pPr>
        <w:pStyle w:val="BodyText"/>
        <w:bidi w:val="0"/>
        <w:snapToGrid w:val="0"/>
        <w:spacing w:before="60" w:after="60" w:line="247" w:lineRule="auto"/>
        <w:ind w:left="0" w:right="40"/>
        <w:jc w:val="both"/>
        <w:rPr>
          <w:rFonts w:asciiTheme="majorHAnsi" w:hAnsiTheme="majorHAnsi" w:cstheme="majorHAnsi"/>
          <w:spacing w:val="51"/>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请注意：</w:t>
      </w:r>
    </w:p>
    <w:p w:rsidR="005B095D" w:rsidRPr="00D97A6F" w:rsidP="00AB6BD6" w14:paraId="7A7D43AB" w14:textId="392B07E3">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Inc. 受美国联邦贸易委员会（“FTC”）的调查和执法权力管辖，因此可能需要应公共当局的合法要求披露个人数据，包括满足国家安全或执法要求；</w:t>
      </w:r>
    </w:p>
    <w:p w:rsidR="005B095D" w:rsidRPr="00D97A6F" w:rsidP="00AB6BD6" w14:paraId="59332B91" w14:textId="2FA25724">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在某些情况下，个人有可能对违反本声明的投诉提起有约束力的仲裁；以及</w:t>
      </w:r>
    </w:p>
    <w:p w:rsidR="00B75BFE" w:rsidRPr="00D97A6F" w:rsidP="00AB6BD6" w14:paraId="0E0CD71E" w14:textId="1B91298C">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Inc. 承认在数据未受保护的情况下向第三方传输数据时可能需要承担责任。</w:t>
      </w:r>
    </w:p>
    <w:p w:rsidR="00B75BFE" w:rsidRPr="00524BF3" w:rsidP="00AB6BD6" w14:paraId="1DA56128" w14:textId="56559819">
      <w:pPr>
        <w:pStyle w:val="BodyText"/>
        <w:bidi w:val="0"/>
        <w:snapToGrid w:val="0"/>
        <w:spacing w:before="60" w:after="60" w:line="247" w:lineRule="auto"/>
        <w:ind w:left="0" w:right="40"/>
        <w:jc w:val="both"/>
        <w:rPr>
          <w:rFonts w:asciiTheme="majorHAnsi" w:hAnsiTheme="majorHAnsi" w:cstheme="majorHAnsi"/>
          <w:sz w:val="18"/>
          <w:szCs w:val="18"/>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Aerospace Inc. 的下列美国子公司同意遵守本《声明》的上述规定，包括但不限于本《声明》中规定的追索权条款：</w:t>
      </w:r>
    </w:p>
    <w:p w:rsidR="00866618" w:rsidRPr="00866618" w:rsidP="00866618" w14:paraId="3BA73DA3" w14:textId="574FE313">
      <w:pPr>
        <w:bidi w:val="0"/>
        <w:snapToGrid w:val="0"/>
        <w:spacing w:before="60" w:after="60" w:line="247" w:lineRule="auto"/>
        <w:ind w:left="708" w:right="40"/>
        <w:jc w:val="both"/>
        <w:rPr>
          <w:rFonts w:asciiTheme="majorHAnsi" w:hAnsiTheme="majorHAnsi" w:cstheme="majorHAnsi"/>
          <w:sz w:val="18"/>
          <w:szCs w:val="20"/>
          <w:lang w:val="en-US"/>
        </w:rPr>
      </w:pPr>
      <w:bookmarkStart w:id="26" w:name="OLE_LINK30"/>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3-V FASTENER CO., LLC</w:t>
      </w:r>
    </w:p>
    <w:p w:rsidR="00866618" w:rsidRPr="00866618" w:rsidP="00866618" w14:paraId="19F45F1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8 COMMERCE DRIVE, LLC</w:t>
      </w:r>
    </w:p>
    <w:p w:rsidR="00866618" w:rsidRPr="00866618" w:rsidP="00866618" w14:paraId="4EF1F7F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AEROFIT LLC</w:t>
      </w:r>
    </w:p>
    <w:p w:rsidR="00866618" w:rsidRPr="00866618" w:rsidP="00866618" w14:paraId="33C3629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B&amp;C CASTING, INC.</w:t>
      </w:r>
    </w:p>
    <w:p w:rsidR="00866618" w:rsidRPr="00866618" w:rsidP="00866618" w14:paraId="69A98E0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B&amp;C RESEARCH, INC.</w:t>
      </w:r>
    </w:p>
    <w:p w:rsidR="00866618" w:rsidRPr="00866618" w:rsidP="00866618" w14:paraId="28BB4A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BAGLEY ROAD, LLC</w:t>
      </w:r>
    </w:p>
    <w:p w:rsidR="00866618" w:rsidRPr="00866618" w:rsidP="00866618" w14:paraId="342EE91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BRISTOL INDUSTRIES, LLC</w:t>
      </w:r>
    </w:p>
    <w:p w:rsidR="00866618" w:rsidRPr="00866618" w:rsidP="00866618" w14:paraId="06B1B6B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BRUNNER MANUFACTURING COMPANY, INC.</w:t>
      </w:r>
    </w:p>
    <w:p w:rsidR="00866618" w:rsidRPr="00866618" w:rsidP="00866618" w14:paraId="6ABB07EE" w14:textId="385ECC4D">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CAM INTERNATIONAL HOLDINGS, INC.</w:t>
      </w:r>
    </w:p>
    <w:p w:rsidR="00866618" w:rsidRPr="00866618" w:rsidP="00866618" w14:paraId="242C2EE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CONSOLIDATED AEROSPACE MANUFACTURING LLC</w:t>
      </w:r>
    </w:p>
    <w:p w:rsidR="00866618" w:rsidRPr="00866618" w:rsidP="00866618" w14:paraId="4E10D81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CORDANT TECHNOLOGIES HOLDING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773DF73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EAP ACQUISITION CO., LLC</w:t>
      </w:r>
    </w:p>
    <w:p w:rsidR="00866618" w:rsidRPr="00866618" w:rsidP="00866618" w14:paraId="1F40E5A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FIRTH RIXSON, INC.</w:t>
      </w:r>
    </w:p>
    <w:p w:rsidR="00866618" w:rsidRPr="00866618" w:rsidP="00866618" w14:paraId="0150B58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FORGED METALS, INC.</w:t>
      </w:r>
    </w:p>
    <w:p w:rsidR="00866618" w:rsidRPr="00866618" w:rsidP="00866618" w14:paraId="1051ABB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FR ACQUISITION CORPORATION (US), INC.</w:t>
      </w:r>
    </w:p>
    <w:p w:rsidR="00866618" w:rsidRPr="00866618" w:rsidP="00866618" w14:paraId="2835DFA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ALUMINUM CASTING INC.</w:t>
      </w:r>
    </w:p>
    <w:p w:rsidR="00866618" w:rsidRPr="00866618" w:rsidP="00866618" w14:paraId="35D2E4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CASTINGS &amp; SERVICES, INC.</w:t>
      </w:r>
    </w:p>
    <w:p w:rsidR="00866618" w:rsidRPr="00866618" w:rsidP="00866618" w14:paraId="769F57D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CORPORATION</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59FA5F7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GLOBAL FASTENING SYSTEMS INC.</w:t>
      </w:r>
    </w:p>
    <w:p w:rsidR="00866618" w:rsidRPr="00866618" w:rsidP="00866618" w14:paraId="752E7D8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HOLDINGS CORPORATION</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1393721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INTERNATIONAL HOLDING COMPANY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1A8C137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INTERNATIONAL INC.</w:t>
      </w:r>
    </w:p>
    <w:p w:rsidR="00866618" w:rsidRPr="00866618" w:rsidP="00866618" w14:paraId="0AD306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INTERNATIONAL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5CB6199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LAUDEL INC.</w:t>
      </w:r>
    </w:p>
    <w:p w:rsidR="00866618" w:rsidRPr="00866618" w:rsidP="00866618" w14:paraId="5101622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MEXICAN OPERATIONS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3D1FE60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MEXICO HOLDINGS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0BC9B08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NORTH AMERICA HOLDINGS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538523A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RECEIVABLES GUARANTY SPE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35B56887"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SECURITIES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0B77D8F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HOWMET TRANSPORT SERVICES, INC.</w:t>
      </w:r>
    </w:p>
    <w:p w:rsidR="00866618" w:rsidRPr="00866618" w:rsidP="00866618" w14:paraId="2554520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HUCK INTERNATIONAL INC.</w:t>
      </w:r>
    </w:p>
    <w:p w:rsidR="00866618" w:rsidRPr="00866618" w:rsidP="00866618" w14:paraId="2EDAD179"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HUCK PATENTS, INC.</w:t>
      </w:r>
    </w:p>
    <w:p w:rsidR="00866618" w:rsidRPr="00866618" w:rsidP="00866618" w14:paraId="1BA2D20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JFB FIRTH RIXSON, INC.</w:t>
      </w:r>
    </w:p>
    <w:p w:rsidR="00866618" w:rsidRPr="00866618" w:rsidP="00866618" w14:paraId="505FD318"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MOELLER MANUFACTURING &amp; SUPPLY, LLC</w:t>
      </w:r>
    </w:p>
    <w:p w:rsidR="00866618" w:rsidRPr="00866618" w:rsidP="00866618" w14:paraId="2BBFE9F2" w14:textId="54D47CB2">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P&amp;B RE HOLDINGS, LLC</w:t>
      </w:r>
    </w:p>
    <w:p w:rsidR="00866618" w:rsidRPr="00866618" w:rsidP="00866618" w14:paraId="7C7EB11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PRIKOS &amp; BECKER, LLC</w:t>
      </w:r>
    </w:p>
    <w:p w:rsidR="00866618" w:rsidRPr="00866618" w:rsidP="00866618" w14:paraId="235BD64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QRP, INC.</w:t>
      </w:r>
    </w:p>
    <w:p w:rsidR="00866618" w:rsidRPr="00866618" w:rsidP="00866618" w14:paraId="1539555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RIPI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538CA14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RMI TITANIUM COMPANY,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55133DF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RTI ADVANCED FORMING, INC.</w:t>
      </w:r>
    </w:p>
    <w:p w:rsidR="00866618" w:rsidRPr="00866618" w:rsidP="00866618" w14:paraId="5E3CF02A"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RTI CAPITAL, LLC</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62D6676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RTI EXTRUSIONS, INC.</w:t>
      </w:r>
    </w:p>
    <w:p w:rsidR="00866618" w:rsidRPr="00866618" w:rsidP="00866618" w14:paraId="5648D23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RTI MARTINSVILLE, INC.</w:t>
      </w:r>
    </w:p>
    <w:p w:rsidR="00866618" w:rsidRPr="00866618" w:rsidP="00866618" w14:paraId="42B4BFD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RTI REMMELE ENGINEERING, INC.</w:t>
      </w:r>
    </w:p>
    <w:p w:rsidR="00866618" w:rsidRPr="00866618" w:rsidP="00866618" w14:paraId="2B2FDE9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SCHLOSSER FORGE COMPANY</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667A1D2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TEMPCRAFT CORPORATION</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75BCDE5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THE E.A. PATTEN, CO., LLC</w:t>
      </w:r>
    </w:p>
    <w:p w:rsidR="00866618" w:rsidRPr="00866618" w:rsidP="00866618" w14:paraId="69A9CD5F" w14:textId="4879991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NEW FEP CO., LLC</w:t>
      </w:r>
    </w:p>
    <w:p w:rsidR="00866618" w:rsidRPr="00866618" w:rsidP="00866618" w14:paraId="3238B0C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THREE RIVERS INSURANCE COMPANY</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43E247B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TURBINE COMPONENTS CORPORATION</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 </w:t>
      </w:r>
    </w:p>
    <w:p w:rsidR="00866618" w:rsidRPr="00866618" w:rsidP="00866618" w14:paraId="5AE507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VALLEY TODECO INC.</w:t>
      </w:r>
    </w:p>
    <w:p w:rsidR="00866618" w:rsidRPr="00866618" w:rsidP="00866618" w14:paraId="1F6812C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VOSS INDUSTRIES LLC</w:t>
      </w:r>
    </w:p>
    <w:p w:rsidR="00B75BFE" w:rsidRPr="00524BF3" w:rsidP="00AB6BD6" w14:paraId="4149CDA1" w14:textId="76A5C3BE">
      <w:pPr>
        <w:snapToGrid w:val="0"/>
        <w:spacing w:before="60" w:after="60" w:line="247" w:lineRule="auto"/>
        <w:ind w:left="708" w:right="40"/>
        <w:jc w:val="both"/>
        <w:rPr>
          <w:rFonts w:asciiTheme="majorHAnsi" w:hAnsiTheme="majorHAnsi" w:cstheme="majorHAnsi"/>
          <w:sz w:val="18"/>
          <w:szCs w:val="20"/>
          <w:lang w:val="en-US"/>
        </w:rPr>
      </w:pPr>
    </w:p>
    <w:bookmarkEnd w:id="26"/>
    <w:p w:rsidR="00EA025C" w:rsidRPr="00F0632D" w:rsidP="00AB6BD6" w14:paraId="71BFEE85" w14:textId="0AF373D1">
      <w:pPr>
        <w:pStyle w:val="Heading1"/>
        <w:bidi w:val="0"/>
        <w:snapToGrid w:val="0"/>
        <w:spacing w:before="60" w:after="60" w:line="247" w:lineRule="auto"/>
        <w:jc w:val="both"/>
        <w:rPr>
          <w:rFonts w:cstheme="majorHAnsi"/>
          <w:sz w:val="28"/>
          <w:szCs w:val="2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zh-CN" w:bidi="ar-SA"/>
        </w:rPr>
        <w:t>加利福尼亚州适用信息</w:t>
      </w:r>
    </w:p>
    <w:p w:rsidR="004622CE" w:rsidRPr="004622CE" w:rsidP="004622CE" w14:paraId="7D4AED61" w14:textId="1205DE8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本章节是对上述声明的补充，仅适用于加利福尼亚州的居民。</w:t>
      </w:r>
      <w:bookmarkStart w:id="27" w:name="_DV_C123"/>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除了本声明中述及的数据收集外，如果我们在业务活动中收到以联络方式呈现的加州居民个人信息，例如在业务往来（</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例如</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通过交换名片）或者任何其他形式的合作过程中，我们可能会使用这些联系方式和业务信息来维护我们的业务联系。</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为此，我们可能会将您的联系方式信息传输至我们的内部数据库。</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根据《加州消费者隐私法》及其修订扩展版《加州隐私权法案》（统称为“加州消费者隐私法”），您在您的业务联系个人信息方面享有隐私权。</w:t>
      </w:r>
      <w:bookmarkEnd w:id="27"/>
    </w:p>
    <w:p w:rsidR="004622CE" w:rsidRPr="004622CE" w:rsidP="004622CE" w14:paraId="3E819CAC"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8" w:name="_DV_C124"/>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处理活动可能涵盖以下类别的个人信息：</w:t>
      </w:r>
      <w:bookmarkStart w:id="29" w:name="_DV_C125"/>
      <w:bookmarkEnd w:id="28"/>
    </w:p>
    <w:p w:rsidR="004622CE" w:rsidRPr="004622CE" w:rsidP="005305EB" w14:paraId="0D6444D5"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0" w:name="_DV_C126"/>
      <w:bookmarkEnd w:id="29"/>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您的联系信息（</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例如：</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姓名、职务、头衔或称呼方式、地址、性别、电话号码、电子邮箱）；以及</w:t>
      </w:r>
      <w:bookmarkStart w:id="31" w:name="_DV_C127"/>
      <w:bookmarkEnd w:id="30"/>
    </w:p>
    <w:p w:rsidR="004622CE" w:rsidRPr="004622CE" w:rsidP="005305EB" w14:paraId="5AB16AC1"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2" w:name="_DV_C128"/>
      <w:bookmarkEnd w:id="3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您的职业信息（</w:t>
      </w: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例如：</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职衔、职位、工号、工作地点、分支机构、部门、资质）。</w:t>
      </w:r>
      <w:bookmarkEnd w:id="32"/>
    </w:p>
    <w:p w:rsidR="00EE18ED" w:rsidP="00AB6BD6" w14:paraId="23DDB8FF" w14:textId="1B8FE751">
      <w:pPr>
        <w:bidi w:val="0"/>
        <w:snapToGrid w:val="0"/>
        <w:spacing w:before="60" w:after="60" w:line="247" w:lineRule="auto"/>
        <w:jc w:val="both"/>
        <w:rPr>
          <w:rFonts w:eastAsia="Times New Roman" w:asciiTheme="majorHAnsi" w:hAnsiTheme="majorHAnsi" w:cstheme="majorHAnsi"/>
          <w:b/>
          <w:bCs/>
          <w:sz w:val="18"/>
          <w:szCs w:val="18"/>
          <w:lang w:val="en-US" w:eastAsia="en-US"/>
        </w:rPr>
      </w:pPr>
      <w:bookmarkStart w:id="33" w:name="_DV_C129"/>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这种数据处理基于我们的合法商业利益。</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我们拥有正当的经济利益，需要在初次接触后继续保持联系，通过这些联系建立和发展业务关系，以及与相关各方保持联系。</w:t>
      </w:r>
      <w:bookmarkEnd w:id="33"/>
      <w:bookmarkStart w:id="34" w:name="_DV_C130"/>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这种业务联系也可能通过我们与您的电子邮件往来轻松进行，并于其后保存在常规的业务软件中，这些软件可能集中安装在我们的服务器上，也可能分别安装在我们员工的电子设备上。</w:t>
      </w:r>
      <w:bookmarkEnd w:id="34"/>
    </w:p>
    <w:p w:rsidR="00584C39" w:rsidP="00AB6BD6" w14:paraId="177D5DD7"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B7511B" w:rsidRPr="00584C39" w:rsidP="00AB6BD6" w14:paraId="16C6A563" w14:textId="7087741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披露您的个人信息</w:t>
      </w:r>
    </w:p>
    <w:p w:rsidR="00A17AEF" w:rsidRPr="00A17AEF" w:rsidP="00AB6BD6" w14:paraId="747E3BEB" w14:textId="5393EFF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5" w:name="OLE_LINK34"/>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在过去的 12 个月中，您的个人信息</w:t>
      </w:r>
      <w:bookmarkEnd w:id="35"/>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仅出于有效的商业目的披露给 Howmet 集团内部的接收方以及本政策相关表格中所述的外部服务提供商。</w:t>
      </w:r>
    </w:p>
    <w:p w:rsidR="00584C39" w:rsidP="00AB6BD6" w14:paraId="07DB166A"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3D1F3B4C" w14:textId="2CFD2E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出售您的个人信息</w:t>
      </w:r>
    </w:p>
    <w:p w:rsidR="00D16DE1" w:rsidP="00AB6BD6" w14:paraId="10E93A30" w14:textId="6D69C925">
      <w:pPr>
        <w:bidi w:val="0"/>
        <w:snapToGrid w:val="0"/>
        <w:spacing w:before="60" w:after="60" w:line="247" w:lineRule="auto"/>
        <w:jc w:val="both"/>
        <w:rPr>
          <w:rFonts w:eastAsia="Times New Roman" w:asciiTheme="majorHAnsi" w:hAnsiTheme="majorHAnsi" w:cstheme="majorHAnsi"/>
          <w:b/>
          <w:bCs/>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在过去 12 个月中，您的个人信息未被出售。</w:t>
      </w:r>
    </w:p>
    <w:p w:rsidR="00584C39" w:rsidP="00AB6BD6" w14:paraId="75EDD293"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1FADDF53" w14:textId="7EA408AD">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为跨场景行为广告共享您的个人信息</w:t>
      </w:r>
    </w:p>
    <w:p w:rsidR="00D16DE1" w:rsidP="00AB6BD6" w14:paraId="5E57556A" w14:textId="0E56784C">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在过去 12 个月中，您的个人信息未被用于跨场景行为广告。</w:t>
      </w:r>
    </w:p>
    <w:p w:rsidR="00584C39" w:rsidP="00AB6BD6" w14:paraId="5A9AFD80"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627EAA" w:rsidRPr="00584C39" w:rsidP="00AB6BD6" w14:paraId="350F42F0" w14:textId="55A5F453">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使用您的敏感个人信息</w:t>
      </w:r>
    </w:p>
    <w:p w:rsidR="00627EAA" w:rsidRPr="004622CE" w:rsidP="00AB6BD6" w14:paraId="6968C74F" w14:textId="428586EE">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我们对您敏感个人信息的使用或披露仅限于法规规定的目的，包括为了履行我们提供的服务所必需和预期中的使用。</w:t>
      </w:r>
    </w:p>
    <w:p w:rsidR="00584C39" w:rsidP="00AB6BD6" w14:paraId="301EC87D"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8E5013" w:rsidRPr="00584C39" w:rsidP="00AB6BD6" w14:paraId="440362FD" w14:textId="301EFEB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您的权利</w:t>
      </w:r>
    </w:p>
    <w:p w:rsidR="003079AA" w:rsidRPr="003079AA" w:rsidP="00AB6BD6" w14:paraId="496D8E6F" w14:textId="2651A5CC">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6" w:name="OLE_LINK35"/>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本节专门修订了政策中的“您的权利和选择”部分。</w:t>
      </w:r>
      <w:bookmarkEnd w:id="36"/>
    </w:p>
    <w:p w:rsidR="00584C39" w:rsidP="00AB6BD6" w14:paraId="2D9B6E48"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7A22F0" w:rsidRPr="00584C39" w:rsidP="00584C39" w14:paraId="5FF24392" w14:textId="33D28094">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知情权、删除权和更正不准确个人信息的权利</w:t>
      </w:r>
    </w:p>
    <w:p w:rsidR="00532A57" w:rsidP="00AB6BD6" w14:paraId="492DE05A" w14:textId="73E5040C">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请参阅《一般政策》中的“访问数据的权利”和“更正（纠正）或抹除（删除）数据的权利”部分。</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我们将尽最大努力在 45 天内答复这些请求。</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如果需要更多时间，我们将以书面形式向您告知原因和延期情况。</w:t>
      </w:r>
    </w:p>
    <w:p w:rsidR="00584C39" w:rsidP="00AB6BD6" w14:paraId="04D43F1C"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86187F" w:rsidRPr="00584C39" w:rsidP="00AB6BD6" w14:paraId="464EACF0" w14:textId="6F149CE7">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选择不出售和不分享的权利</w:t>
      </w:r>
    </w:p>
    <w:p w:rsidR="0078536F" w:rsidRPr="0078536F" w:rsidP="00AB6BD6" w14:paraId="08C4B507" w14:textId="2DF88A22">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您有权选择不出售和不分享您的个人信息。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但无论如何，我们都不会出售或分享您的个人信息。</w:t>
      </w:r>
    </w:p>
    <w:p w:rsidR="00584C39" w:rsidP="00AB6BD6" w14:paraId="1A119FB1"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26191E" w:rsidRPr="00584C39" w:rsidP="00AB6BD6" w14:paraId="53A776C3" w14:textId="02268038">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不受歧视的权利</w:t>
      </w:r>
    </w:p>
    <w:p w:rsidR="00F444D3" w:rsidP="00AB6BD6" w14:paraId="34D0CA40" w14:textId="5F40D436">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若您选择行使上述权利，您有权不遭遇任何歧视，Howmet 特此确认，您不会因行使这些权利而受到歧视。</w:t>
      </w:r>
    </w:p>
    <w:p w:rsidR="00627EAA" w:rsidP="004622CE" w14:paraId="4ABA7A91"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4622CE" w:rsidP="004622CE" w14:paraId="330D5341" w14:textId="647547B6">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如需行使上述权利，您可填写本公司申请表（</w:t>
      </w:r>
      <w:hyperlink r:id="rId133"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https://www.howmet.com/privacy/dsr/</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 xml:space="preserve">）或发送电子邮件至 </w:t>
      </w:r>
      <w:hyperlink r:id="rId134" w:history="1">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privacy@howmet.com</w:t>
        </w:r>
      </w:hyperlink>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在您行使上述权利并向我们提交请求时，我们或我们的合作伙伴可能会要求您通过标准身份验证程序验证您的身份。</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例如，我们可能会要求您提供电子邮箱、账号或您上次向我们购买的日期。</w:t>
      </w:r>
    </w:p>
    <w:p w:rsidR="004622CE" w:rsidP="004622CE" w14:paraId="5FF72385"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627EAA" w:rsidRPr="00584C39" w:rsidP="00584C39" w14:paraId="084AB0A5" w14:textId="52ABDB48">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“阳光”法案</w:t>
      </w:r>
    </w:p>
    <w:p w:rsidR="00627EAA" w:rsidP="004622CE" w14:paraId="7BD18AE3" w14:textId="5E145A8D">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加州阳光法案（民法典第 1798.83 条）允许属于加州居民的网站用户向我们索取有关我们向第三方披露个人信息供其用于直接营销目的的特定信息。</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如需提出此类请求，请通过本隐私政策中“如何联系我们”章节内所列的任何一种方法联系我们。</w:t>
      </w:r>
    </w:p>
    <w:p w:rsidR="004622CE" w:rsidP="004622CE" w14:paraId="41E66894"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547B4" w:rsidRPr="00F0632D" w:rsidP="00D547B4" w14:paraId="1C471764" w14:textId="22E1BD47">
      <w:pPr>
        <w:pStyle w:val="Heading1"/>
        <w:bidi w:val="0"/>
        <w:snapToGrid w:val="0"/>
        <w:spacing w:before="60" w:after="60" w:line="247" w:lineRule="auto"/>
        <w:jc w:val="both"/>
        <w:rPr>
          <w:rFonts w:cstheme="majorHAnsi"/>
          <w:sz w:val="28"/>
          <w:szCs w:val="28"/>
          <w:lang w:val="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zh-CN" w:bidi="ar-SA"/>
        </w:rPr>
        <w:t>日本特定信息</w:t>
      </w:r>
    </w:p>
    <w:p w:rsidR="00820578" w:rsidRPr="00584C39" w:rsidP="00820578" w14:paraId="1F2BD245" w14:textId="366B8DE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 xml:space="preserve">Howmet 内部数据共享（联合使用通知） </w:t>
      </w:r>
    </w:p>
    <w:p w:rsidR="00820578" w:rsidRPr="00AE1FE0" w:rsidP="00832206" w14:paraId="6F2E58CF" w14:textId="0A9A034B">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如本通知第 4 节（“全球数据传输”）所述，我们可根据《日本个人信息保护法》（2003 年第 57 号法案）（“APPI”）第 27 条第 5 款第 3 项的规定，在 Howmet 集团公司内部共同使用您的数据，但仅限于实现本通知第 2 节（“数据隐私概览”）中规定的使用目的所必需的范围。</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联合使用者的范围包括 Howmet Aerospace Inc. 及其关联公司和子公司（包括位于日本境外的公司）。</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共同使用所涉及的个人数据类别详见本通知第 2 节（“数据隐私概览”）下的“已处理的个人数据”。</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负责管理共同使用之个人数据的实体为 Howmet Aerospace Inc.（201 Isabella Street, Pittsburgh, PA 15212, USA. Howmet Privacy Office：Barry Lombarts）</w:t>
      </w:r>
    </w:p>
    <w:p w:rsidR="00820578" w:rsidRPr="006714F7" w:rsidP="00AE1FE0" w14:paraId="601202CB" w14:textId="77777777">
      <w:pPr>
        <w:snapToGrid w:val="0"/>
        <w:spacing w:before="60" w:after="60" w:line="247" w:lineRule="auto"/>
        <w:jc w:val="right"/>
        <w:rPr>
          <w:rFonts w:eastAsia="Times New Roman" w:asciiTheme="majorHAnsi" w:hAnsiTheme="majorHAnsi" w:cstheme="majorHAnsi"/>
          <w:sz w:val="18"/>
          <w:szCs w:val="18"/>
          <w:lang w:val="en-US" w:eastAsia="en-US"/>
        </w:rPr>
      </w:pPr>
    </w:p>
    <w:p w:rsidR="00820578" w:rsidRPr="006714F7" w:rsidP="00820578" w14:paraId="2E0220DB" w14:textId="0EEF9B82">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若您的数据提供给位于日本、欧洲经济区（EEA）国家或英国境外的接收方，Howmet 将根据《日本个人信息保护法》(APPI) 的要求，确保该等接收方持续实施等同于 APPI 所要求的数据保护措施。</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应您的要求，并在适用法律要求的范围内，Howmet 将提供有关接收方所在境外国家/地区的信息，包括有关该国/地区个人数据保护制度的信息，以及接收方所采取的保护措施。</w:t>
      </w:r>
    </w:p>
    <w:p w:rsidR="00820578" w:rsidRPr="006714F7" w:rsidP="00820578" w14:paraId="22B335BF"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820578" w:rsidRPr="00584C39" w:rsidP="00820578" w14:paraId="4C37C555" w14:textId="321F977F">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数据权利</w:t>
      </w:r>
    </w:p>
    <w:p w:rsidR="00AE1FE0" w:rsidRPr="00976579" w:rsidP="00AE1FE0" w14:paraId="59F8E5F5"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您可以在 APPI 允许的范围内行使本通知第 5 节（“您的权利和选择”）中所述的数据主体权利。</w:t>
      </w:r>
    </w:p>
    <w:p w:rsidR="00AE1FE0" w:rsidP="00BE5B7C" w14:paraId="433F65C2"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F0BA8" w:rsidRPr="00976579" w:rsidP="00976579" w14:paraId="4ABB408D" w14:textId="7CCE07B9">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“数据访问权”、“数据更正（修改）或删除权”以及“反对或限制处理您的数据的权利”应替换为以下项目：</w:t>
      </w:r>
    </w:p>
    <w:p w:rsidR="006714F7" w:rsidRPr="00584C39" w:rsidP="00584C39" w14:paraId="664B6AD7" w14:textId="708FFD6C">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请求披露权</w:t>
      </w:r>
    </w:p>
    <w:p w:rsidR="00DF0BA8" w:rsidRPr="00976579" w:rsidP="00976579" w14:paraId="2E6CF549" w14:textId="744626E6">
      <w:pPr>
        <w:tabs>
          <w:tab w:val="left" w:pos="90"/>
        </w:tabs>
        <w:bidi w:val="0"/>
        <w:spacing w:after="0"/>
        <w:ind w:left="720"/>
        <w:rPr>
          <w:rFonts w:asciiTheme="majorHAnsi" w:hAnsiTheme="majorHAnsi" w:cstheme="majorHAnsi"/>
          <w:b/>
          <w:bCs/>
          <w:sz w:val="18"/>
          <w:szCs w:val="18"/>
          <w:lang w:eastAsia="ja-JP"/>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您可以要求披露我们所持有的您的数据，以及向第三方提供您数据的记录。</w:t>
      </w:r>
    </w:p>
    <w:p w:rsidR="00584C39" w:rsidP="00976579" w14:paraId="35BFBB3A" w14:textId="77777777">
      <w:pPr>
        <w:tabs>
          <w:tab w:val="left" w:pos="90"/>
        </w:tabs>
        <w:spacing w:after="0"/>
        <w:ind w:left="720"/>
        <w:rPr>
          <w:rFonts w:asciiTheme="majorHAnsi" w:hAnsiTheme="majorHAnsi" w:cstheme="majorHAnsi"/>
          <w:b/>
          <w:bCs/>
          <w:sz w:val="18"/>
          <w:szCs w:val="18"/>
          <w:lang w:eastAsia="ja-JP"/>
        </w:rPr>
      </w:pPr>
    </w:p>
    <w:p w:rsidR="006714F7" w:rsidRPr="00584C39" w:rsidP="00584C39" w14:paraId="54738F27" w14:textId="5CD1CBE6">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SimSun" w:eastAsia="SimSun" w:hAnsi="SimSun" w:cs="SimSun"/>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zh-CN" w:bidi="ar-SA"/>
        </w:rPr>
        <w:t>更正、补充及删除权</w:t>
      </w:r>
    </w:p>
    <w:p w:rsidR="00DF0BA8" w:rsidRPr="00976579" w:rsidP="00976579" w14:paraId="28708DE2" w14:textId="7152BDA7">
      <w:pPr>
        <w:tabs>
          <w:tab w:val="left" w:pos="90"/>
        </w:tabs>
        <w:bidi w:val="0"/>
        <w:spacing w:after="0"/>
        <w:ind w:left="720"/>
        <w:rPr>
          <w:rFonts w:asciiTheme="majorHAnsi" w:hAnsiTheme="majorHAnsi" w:cstheme="majorHAnsi"/>
          <w:b/>
          <w:bCs/>
          <w:sz w:val="18"/>
          <w:szCs w:val="18"/>
          <w:lang w:eastAsia="ja-JP"/>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若您的数据不准确，您可以要求更正、补充或删除您的数据。</w:t>
      </w:r>
    </w:p>
    <w:p w:rsidR="00E10BB5" w:rsidRPr="00E10BB5" w:rsidP="00E10BB5" w14:paraId="30816135" w14:textId="4F02A9E1">
      <w:pPr>
        <w:snapToGrid w:val="0"/>
        <w:spacing w:before="60" w:after="60" w:line="247" w:lineRule="auto"/>
        <w:jc w:val="both"/>
        <w:rPr>
          <w:rFonts w:eastAsia="Yu Mincho" w:asciiTheme="majorHAnsi" w:hAnsiTheme="majorHAnsi" w:cstheme="majorHAnsi"/>
          <w:sz w:val="18"/>
          <w:szCs w:val="18"/>
          <w:lang w:eastAsia="ja-JP"/>
        </w:rPr>
      </w:pPr>
    </w:p>
    <w:p w:rsidR="00E10BB5" w:rsidRPr="00976579" w:rsidP="00AE1FE0" w14:paraId="453B745E" w14:textId="744D96E0">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APPI 并未赋予数据主体“转移您的数据的权利”，以及“反对我们将您的数据用于直接营销目的的权利”。</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zh-CN" w:bidi="ar-SA"/>
        </w:rPr>
        <w:t>因此，我们可能无法满足与这些权利相关的请求，因为根据日本法律，我们没有义务如此行事。</w:t>
      </w:r>
    </w:p>
    <w:p w:rsidR="00DF0BA8" w:rsidRPr="00976579" w:rsidP="00976579" w14:paraId="3C4D8A19" w14:textId="77777777">
      <w:pPr>
        <w:snapToGrid w:val="0"/>
        <w:spacing w:before="60" w:after="60" w:line="247" w:lineRule="auto"/>
        <w:jc w:val="both"/>
        <w:rPr>
          <w:rFonts w:eastAsia="Yu Mincho" w:asciiTheme="majorHAnsi" w:hAnsiTheme="majorHAnsi" w:cstheme="majorHAnsi"/>
          <w:sz w:val="18"/>
          <w:szCs w:val="18"/>
          <w:lang w:val="en-US" w:eastAsia="ja-JP"/>
        </w:rPr>
      </w:pPr>
    </w:p>
    <w:p w:rsidR="00DF0BA8" w:rsidRPr="006714F7" w:rsidP="00F65FB9" w14:paraId="4AF22716" w14:textId="77777777">
      <w:pPr>
        <w:snapToGrid w:val="0"/>
        <w:spacing w:before="60" w:after="60" w:line="247" w:lineRule="auto"/>
        <w:ind w:left="708"/>
        <w:jc w:val="both"/>
        <w:rPr>
          <w:rFonts w:eastAsia="Times New Roman" w:asciiTheme="majorHAnsi" w:hAnsiTheme="majorHAnsi" w:cstheme="majorHAnsi"/>
          <w:sz w:val="18"/>
          <w:szCs w:val="18"/>
          <w:lang w:val="en-US" w:eastAsia="en-US"/>
        </w:rPr>
      </w:pPr>
    </w:p>
    <w:p w:rsidR="00945208" w14:paraId="459D1D3F" w14:textId="4C7DBC7D">
      <w:pPr>
        <w:bidi w:val="0"/>
        <w:rPr>
          <w:rFonts w:eastAsia="Times New Roman" w:asciiTheme="majorHAnsi" w:hAnsiTheme="majorHAnsi" w:cstheme="majorHAnsi"/>
          <w:sz w:val="18"/>
          <w:szCs w:val="18"/>
          <w:lang w:val="en-US" w:eastAsia="en-US"/>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更新日期：</w:t>
      </w:r>
      <w:r>
        <w:rPr>
          <w:rStyle w:val="DefaultParagraphFont"/>
          <w:rFonts w:ascii="SimSun" w:eastAsia="SimSun" w:hAnsi="SimSun" w:cs="SimSu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zh-CN" w:bidi="ar-SA"/>
        </w:rPr>
        <w:t>2026 年 7 月 24 日</w:t>
      </w:r>
    </w:p>
    <w:p w:rsidR="00045C40" w:rsidRPr="00045C40" w14:paraId="09CC5675" w14:textId="77777777">
      <w:pPr>
        <w:rPr>
          <w:rFonts w:eastAsia="Times New Roman" w:asciiTheme="majorHAnsi" w:hAnsiTheme="majorHAnsi" w:cstheme="majorHAnsi"/>
          <w:sz w:val="18"/>
          <w:szCs w:val="18"/>
          <w:lang w:val="en-US" w:eastAsia="en-US"/>
        </w:rPr>
      </w:pPr>
    </w:p>
    <w:sectPr>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30ED46F6" w14:textId="1F693C50">
    <w:pPr>
      <w:pStyle w:val="Footer"/>
    </w:pPr>
    <w:r>
      <w:rPr>
        <w:noProof/>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C23CAF">
                          <w:pPr>
                            <w:bidi w:val="0"/>
                            <w:spacing w:after="0"/>
                            <w:rPr>
                              <w:rFonts w:ascii="Calibri" w:eastAsia="Calibri" w:hAnsi="Calibri" w:cs="Calibri"/>
                              <w:noProof/>
                              <w:color w:val="000000"/>
                              <w:sz w:val="24"/>
                              <w:szCs w:val="24"/>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zh-CN" w:bidi="ar-SA"/>
                            </w:rPr>
                            <w:t>公共-个人</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49"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58240" filled="f" fillcolor="this" stroked="f">
              <v:textbox style="mso-fit-shape-to-text:t" inset="0,0,0,15pt">
                <w:txbxContent>
                  <w:p w:rsidR="00967C58" w:rsidRPr="00967C58" w:rsidP="00967C58" w14:paraId="45956EA3" w14:textId="10C23CAF">
                    <w:pPr>
                      <w:bidi w:val="0"/>
                      <w:spacing w:after="0"/>
                      <w:rPr>
                        <w:rFonts w:ascii="Calibri" w:eastAsia="Calibri" w:hAnsi="Calibri" w:cs="Calibri"/>
                        <w:noProof/>
                        <w:color w:val="000000"/>
                        <w:sz w:val="24"/>
                        <w:szCs w:val="24"/>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zh-CN" w:bidi="ar-SA"/>
                      </w:rPr>
                      <w:t>公共-个人</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2C9912D4" w14:textId="4DC47D3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D3CEF6">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967C58" w:rsidRPr="00967C58" w:rsidP="00967C58" w14:paraId="4639CD92" w14:textId="10D3CEF6">
                    <w:pPr>
                      <w:spacing w:after="0"/>
                      <w:rPr>
                        <w:rFonts w:ascii="Calibri" w:eastAsia="Calibri" w:hAnsi="Calibri" w:cs="Calibri"/>
                        <w:noProof/>
                        <w:color w:val="000000"/>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5D80A9C9" w14:textId="77777777">
    <w:pPr>
      <w:pStyle w:val="Header"/>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77777777">
                          <w:pPr>
                            <w:bidi w:val="0"/>
                            <w:spacing w:after="0"/>
                            <w:rPr>
                              <w:rFonts w:ascii="Calibri" w:eastAsia="Calibri" w:hAnsi="Calibri" w:cs="Calibri"/>
                              <w:noProof/>
                              <w:color w:val="000000"/>
                              <w:sz w:val="24"/>
                              <w:szCs w:val="24"/>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zh-CN" w:bidi="ar-SA"/>
                            </w:rPr>
                            <w:t>公共-个人</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1"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62336" filled="f" fillcolor="this" stroked="f">
              <v:textbox style="mso-fit-shape-to-text:t" inset="0,0,0,15pt">
                <w:txbxContent>
                  <w:p w:rsidR="00967C58" w:rsidRPr="00967C58" w:rsidP="00967C58" w14:paraId="0C2CC9F4" w14:textId="77777777">
                    <w:pPr>
                      <w:bidi w:val="0"/>
                      <w:spacing w:after="0"/>
                      <w:rPr>
                        <w:rFonts w:ascii="Calibri" w:eastAsia="Calibri" w:hAnsi="Calibri" w:cs="Calibri"/>
                        <w:noProof/>
                        <w:color w:val="000000"/>
                        <w:sz w:val="24"/>
                        <w:szCs w:val="24"/>
                      </w:rPr>
                    </w:pPr>
                    <w:r>
                      <w:rPr>
                        <w:rStyle w:val="DefaultParagraphFont"/>
                        <w:rFonts w:ascii="SimSun" w:eastAsia="SimSun" w:hAnsi="SimSun" w:cs="SimSun"/>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zh-CN" w:bidi="ar-SA"/>
                      </w:rPr>
                      <w:t>公共-个人</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4255E1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AB484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5334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B6C16"/>
    <w:multiLevelType w:val="hybridMultilevel"/>
    <w:tmpl w:val="844617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start w:val="0"/>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start w:val="3"/>
      <w:numFmt w:val="bullet"/>
      <w:lvlText w:val="•"/>
      <w:lvlJc w:val="left"/>
      <w:pPr>
        <w:ind w:left="1070" w:hanging="71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start w:val="1"/>
      <w:numFmt w:val="bullet"/>
      <w:lvlText w:val=""/>
      <w:lvlJc w:val="left"/>
      <w:pPr>
        <w:ind w:left="762" w:hanging="360"/>
      </w:pPr>
      <w:rPr>
        <w:rFonts w:ascii="Symbol" w:hAnsi="Symbol" w:hint="default"/>
      </w:rPr>
    </w:lvl>
    <w:lvl w:ilvl="1" w:tentative="1">
      <w:start w:val="1"/>
      <w:numFmt w:val="bullet"/>
      <w:lvlText w:val="o"/>
      <w:lvlJc w:val="left"/>
      <w:pPr>
        <w:ind w:left="1482" w:hanging="360"/>
      </w:pPr>
      <w:rPr>
        <w:rFonts w:ascii="Courier New" w:hAnsi="Courier New" w:cs="Courier New" w:hint="default"/>
      </w:rPr>
    </w:lvl>
    <w:lvl w:ilvl="2" w:tentative="1">
      <w:start w:val="1"/>
      <w:numFmt w:val="bullet"/>
      <w:lvlText w:val=""/>
      <w:lvlJc w:val="left"/>
      <w:pPr>
        <w:ind w:left="2202" w:hanging="360"/>
      </w:pPr>
      <w:rPr>
        <w:rFonts w:ascii="Wingdings" w:hAnsi="Wingdings" w:hint="default"/>
      </w:rPr>
    </w:lvl>
    <w:lvl w:ilvl="3" w:tentative="1">
      <w:start w:val="1"/>
      <w:numFmt w:val="bullet"/>
      <w:lvlText w:val=""/>
      <w:lvlJc w:val="left"/>
      <w:pPr>
        <w:ind w:left="2922" w:hanging="360"/>
      </w:pPr>
      <w:rPr>
        <w:rFonts w:ascii="Symbol" w:hAnsi="Symbol" w:hint="default"/>
      </w:rPr>
    </w:lvl>
    <w:lvl w:ilvl="4" w:tentative="1">
      <w:start w:val="1"/>
      <w:numFmt w:val="bullet"/>
      <w:lvlText w:val="o"/>
      <w:lvlJc w:val="left"/>
      <w:pPr>
        <w:ind w:left="3642" w:hanging="360"/>
      </w:pPr>
      <w:rPr>
        <w:rFonts w:ascii="Courier New" w:hAnsi="Courier New" w:cs="Courier New" w:hint="default"/>
      </w:rPr>
    </w:lvl>
    <w:lvl w:ilvl="5" w:tentative="1">
      <w:start w:val="1"/>
      <w:numFmt w:val="bullet"/>
      <w:lvlText w:val=""/>
      <w:lvlJc w:val="left"/>
      <w:pPr>
        <w:ind w:left="4362" w:hanging="360"/>
      </w:pPr>
      <w:rPr>
        <w:rFonts w:ascii="Wingdings" w:hAnsi="Wingdings" w:hint="default"/>
      </w:rPr>
    </w:lvl>
    <w:lvl w:ilvl="6" w:tentative="1">
      <w:start w:val="1"/>
      <w:numFmt w:val="bullet"/>
      <w:lvlText w:val=""/>
      <w:lvlJc w:val="left"/>
      <w:pPr>
        <w:ind w:left="5082" w:hanging="360"/>
      </w:pPr>
      <w:rPr>
        <w:rFonts w:ascii="Symbol" w:hAnsi="Symbol" w:hint="default"/>
      </w:rPr>
    </w:lvl>
    <w:lvl w:ilvl="7" w:tentative="1">
      <w:start w:val="1"/>
      <w:numFmt w:val="bullet"/>
      <w:lvlText w:val="o"/>
      <w:lvlJc w:val="left"/>
      <w:pPr>
        <w:ind w:left="5802" w:hanging="360"/>
      </w:pPr>
      <w:rPr>
        <w:rFonts w:ascii="Courier New" w:hAnsi="Courier New" w:cs="Courier New" w:hint="default"/>
      </w:rPr>
    </w:lvl>
    <w:lvl w:ilvl="8"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m:mathPr>
    <m:mathFont m:val="Cambria Math"/>
  </m:mathPr>
  <w:themeFontLang w:val="hu-HU" w:eastAsia="zh-CN" w:bidi="ar-SA"/>
  <w:clrSchemeMapping w:bg1="light1" w:t1="dark1" w:bg2="light2" w:t2="dark2" w:accent1="accent1" w:accent2="accent2" w:accent3="accent3" w:accent4="accent4" w:accent5="accent5" w:accent6="accent6" w:hyperlink="hyperlink" w:followedHyperlink="followedHyperlink"/>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owmet.com/privacy/?cn=y" TargetMode="External" /><Relationship Id="rId100" Type="http://schemas.openxmlformats.org/officeDocument/2006/relationships/hyperlink" Target="https://autoriteitpersoonsgegevens.nl/en/contact-dutch-dpa/contact-us" TargetMode="External" /><Relationship Id="rId101" Type="http://schemas.openxmlformats.org/officeDocument/2006/relationships/hyperlink" Target="https://www.pdpc.gov.sg/" TargetMode="External" /><Relationship Id="rId102" Type="http://schemas.openxmlformats.org/officeDocument/2006/relationships/hyperlink" Target="https://go.gov.sg/pdpc-feedback" TargetMode="External" /><Relationship Id="rId103" Type="http://schemas.openxmlformats.org/officeDocument/2006/relationships/hyperlink" Target="https://www.pdpc.gov.sg/Contact-Us" TargetMode="External" /><Relationship Id="rId104" Type="http://schemas.openxmlformats.org/officeDocument/2006/relationships/hyperlink" Target="https://inforegulator.org.za/contact-us/" TargetMode="External" /><Relationship Id="rId105" Type="http://schemas.openxmlformats.org/officeDocument/2006/relationships/hyperlink" Target="https://www.pipc.go.kr/np/" TargetMode="External" /><Relationship Id="rId106" Type="http://schemas.openxmlformats.org/officeDocument/2006/relationships/hyperlink" Target="https://www.pipc.go.kr/eng/index.do" TargetMode="External" /><Relationship Id="rId107" Type="http://schemas.openxmlformats.org/officeDocument/2006/relationships/hyperlink" Target="https://www.pipc.go.kr/np/" TargetMode="External" /><Relationship Id="rId108" Type="http://schemas.openxmlformats.org/officeDocument/2006/relationships/hyperlink" Target="http://www.fsc.go.kr/index" TargetMode="External" /><Relationship Id="rId109" Type="http://schemas.openxmlformats.org/officeDocument/2006/relationships/hyperlink" Target="http://www.fsc.go.kr/eng/index" TargetMode="External" /><Relationship Id="rId11" Type="http://schemas.openxmlformats.org/officeDocument/2006/relationships/hyperlink" Target="https://www.howmet.com/locations/" TargetMode="External" /><Relationship Id="rId110" Type="http://schemas.openxmlformats.org/officeDocument/2006/relationships/hyperlink" Target="mailto:fsc.ifd@korea.kr" TargetMode="External" /><Relationship Id="rId111" Type="http://schemas.openxmlformats.org/officeDocument/2006/relationships/hyperlink" Target="http://www.fsc.go.kr/eng/co010101" TargetMode="External" /><Relationship Id="rId112" Type="http://schemas.openxmlformats.org/officeDocument/2006/relationships/hyperlink" Target="https://www.aepd.es/es" TargetMode="External" /><Relationship Id="rId113" Type="http://schemas.openxmlformats.org/officeDocument/2006/relationships/hyperlink" Target="https://www.aepd.es/es/la-agencia/donde-encontrarnos" TargetMode="External" /><Relationship Id="rId114" Type="http://schemas.openxmlformats.org/officeDocument/2006/relationships/hyperlink" Target="https://www.edoeb.admin.ch/edoeb/de/home.html" TargetMode="External" /><Relationship Id="rId115" Type="http://schemas.openxmlformats.org/officeDocument/2006/relationships/hyperlink" Target="https://www.edoeb.admin.ch/edoeb/en/home.html" TargetMode="External" /><Relationship Id="rId116" Type="http://schemas.openxmlformats.org/officeDocument/2006/relationships/hyperlink" Target="https://www.edoeb.admin.ch/edoeb/en/home/the-fdpic/contact.html" TargetMode="External" /><Relationship Id="rId117" Type="http://schemas.openxmlformats.org/officeDocument/2006/relationships/hyperlink" Target="http://www.kvkk.gov.tr/" TargetMode="External" /><Relationship Id="rId118" Type="http://schemas.openxmlformats.org/officeDocument/2006/relationships/hyperlink" Target="https://www.kvkk.gov.tr/en/" TargetMode="External" /><Relationship Id="rId119" Type="http://schemas.openxmlformats.org/officeDocument/2006/relationships/hyperlink" Target="https://www.kvkk.gov.tr/Icerik/2025/Iletisim" TargetMode="External" /><Relationship Id="rId12" Type="http://schemas.openxmlformats.org/officeDocument/2006/relationships/hyperlink" Target="https://www.howmet.com/contact-investor-relations/" TargetMode="External" /><Relationship Id="rId120" Type="http://schemas.openxmlformats.org/officeDocument/2006/relationships/hyperlink" Target="https://ico.org.uk/" TargetMode="External" /><Relationship Id="rId121" Type="http://schemas.openxmlformats.org/officeDocument/2006/relationships/hyperlink" Target="https://ico.org.uk/global/contact-us/" TargetMode="External" /><Relationship Id="rId122" Type="http://schemas.openxmlformats.org/officeDocument/2006/relationships/hyperlink" Target="http://www.ftc.gov/" TargetMode="External" /><Relationship Id="rId123" Type="http://schemas.openxmlformats.org/officeDocument/2006/relationships/hyperlink" Target="https://www.ftc.gov/about-ftc/contact" TargetMode="External" /><Relationship Id="rId124" Type="http://schemas.openxmlformats.org/officeDocument/2006/relationships/hyperlink" Target="https://www.hhs.gov/ocr/index.html" TargetMode="External" /><Relationship Id="rId125" Type="http://schemas.openxmlformats.org/officeDocument/2006/relationships/hyperlink" Target="mailto:OCRPrivacy@hhs.gov" TargetMode="External" /><Relationship Id="rId126" Type="http://schemas.openxmlformats.org/officeDocument/2006/relationships/hyperlink" Target="https://www.hhs.gov/ocr/about-us/contact-us/index.html" TargetMode="External" /><Relationship Id="rId127" Type="http://schemas.openxmlformats.org/officeDocument/2006/relationships/hyperlink" Target="https://www.oag.ca.gov/privacy/ccpa" TargetMode="External" /><Relationship Id="rId128" Type="http://schemas.openxmlformats.org/officeDocument/2006/relationships/hyperlink" Target="https://www.oag.ca.gov/contact" TargetMode="External" /><Relationship Id="rId129" Type="http://schemas.openxmlformats.org/officeDocument/2006/relationships/hyperlink" Target="https://privacy.ca.gov/" TargetMode="External" /><Relationship Id="rId13" Type="http://schemas.openxmlformats.org/officeDocument/2006/relationships/hyperlink" Target="https://www.howmet.com/media-contacts/" TargetMode="External" /><Relationship Id="rId130" Type="http://schemas.openxmlformats.org/officeDocument/2006/relationships/hyperlink" Target="https://cppa.ca.gov/about_us/contact.html" TargetMode="External" /><Relationship Id="rId131" Type="http://schemas.openxmlformats.org/officeDocument/2006/relationships/hyperlink" Target="mailto:privacy@howmet.com" TargetMode="External" /><Relationship Id="rId132" Type="http://schemas.openxmlformats.org/officeDocument/2006/relationships/hyperlink" Target="http://www.uscib.org/" TargetMode="External" /><Relationship Id="rId133" Type="http://schemas.openxmlformats.org/officeDocument/2006/relationships/hyperlink" Target="https://www.howmet.com/privacy/dsr/" TargetMode="External" /><Relationship Id="rId134" Type="http://schemas.openxmlformats.org/officeDocument/2006/relationships/hyperlink" Target="mailto:privacy@howmet.com" TargetMode="External" /><Relationship Id="rId135" Type="http://schemas.openxmlformats.org/officeDocument/2006/relationships/header" Target="header1.xml" /><Relationship Id="rId136" Type="http://schemas.openxmlformats.org/officeDocument/2006/relationships/header" Target="header2.xml" /><Relationship Id="rId137" Type="http://schemas.openxmlformats.org/officeDocument/2006/relationships/footer" Target="footer1.xml" /><Relationship Id="rId138" Type="http://schemas.openxmlformats.org/officeDocument/2006/relationships/footer" Target="footer2.xml" /><Relationship Id="rId139" Type="http://schemas.openxmlformats.org/officeDocument/2006/relationships/header" Target="header3.xml" /><Relationship Id="rId14" Type="http://schemas.openxmlformats.org/officeDocument/2006/relationships/hyperlink" Target="https://www.howmet.com/contact-ehs/" TargetMode="External" /><Relationship Id="rId140" Type="http://schemas.openxmlformats.org/officeDocument/2006/relationships/footer" Target="footer3.xml" /><Relationship Id="rId141" Type="http://schemas.openxmlformats.org/officeDocument/2006/relationships/theme" Target="theme/theme1.xml" /><Relationship Id="rId142" Type="http://schemas.openxmlformats.org/officeDocument/2006/relationships/numbering" Target="numbering.xml" /><Relationship Id="rId143" Type="http://schemas.openxmlformats.org/officeDocument/2006/relationships/styles" Target="styles.xml" /><Relationship Id="rId15" Type="http://schemas.openxmlformats.org/officeDocument/2006/relationships/hyperlink" Target="https://www.howmet.com/locations/" TargetMode="External" /><Relationship Id="rId16" Type="http://schemas.openxmlformats.org/officeDocument/2006/relationships/hyperlink" Target="https://www.howmetdirect.com/" TargetMode="External" /><Relationship Id="rId17" Type="http://schemas.openxmlformats.org/officeDocument/2006/relationships/hyperlink" Target="https://www.howmet.com/locations/" TargetMode="External" /><Relationship Id="rId18" Type="http://schemas.openxmlformats.org/officeDocument/2006/relationships/hyperlink" Target="https://www.howmet.com/locations/" TargetMode="External" /><Relationship Id="rId19" Type="http://schemas.openxmlformats.org/officeDocument/2006/relationships/hyperlink" Target="https://www.howmet.com/application/" TargetMode="External" /><Relationship Id="rId2" Type="http://schemas.openxmlformats.org/officeDocument/2006/relationships/webSettings" Target="webSettings.xml" /><Relationship Id="rId20" Type="http://schemas.openxmlformats.org/officeDocument/2006/relationships/hyperlink" Target="https://www.uscis.gov/sites/default/files/document/forms/i-9.pdf" TargetMode="External" /><Relationship Id="rId21" Type="http://schemas.openxmlformats.org/officeDocument/2006/relationships/hyperlink" Target="https://www.uscis.gov/i-9-central/complete-correct-form-i-9/retention-and-storage" TargetMode="External" /><Relationship Id="rId22" Type="http://schemas.openxmlformats.org/officeDocument/2006/relationships/hyperlink" Target="https://www.howmet.com/privacy/dsr" TargetMode="External" /><Relationship Id="rId23" Type="http://schemas.openxmlformats.org/officeDocument/2006/relationships/hyperlink" Target="https://www.howmet.com/integrity-line/" TargetMode="External" /><Relationship Id="rId24" Type="http://schemas.openxmlformats.org/officeDocument/2006/relationships/hyperlink" Target="https://www.howmet.com/locations/" TargetMode="External" /><Relationship Id="rId25" Type="http://schemas.openxmlformats.org/officeDocument/2006/relationships/hyperlink" Target="https://commission.europa.eu/publications/standard-contractual-clauses-international-transfers_en" TargetMode="External" /><Relationship Id="rId26" Type="http://schemas.openxmlformats.org/officeDocument/2006/relationships/hyperlink" Target="https://ico.org.uk/for-organisations/uk-gdpr-guidance-and-resources/international-transfers/international-data-transfer-agreement-and-guidance/" TargetMode="External" /><Relationship Id="rId27" Type="http://schemas.openxmlformats.org/officeDocument/2006/relationships/hyperlink" Target="https://commission.europa.eu/publications/standard-contractual-clauses-international-transfers_en" TargetMode="External" /><Relationship Id="rId28" Type="http://schemas.openxmlformats.org/officeDocument/2006/relationships/hyperlink" Target="https://ico.org.uk/for-organisations/uk-gdpr-guidance-and-resources/international-transfers/international-data-transfer-agreement-and-guidance/" TargetMode="External" /><Relationship Id="rId29" Type="http://schemas.openxmlformats.org/officeDocument/2006/relationships/hyperlink" Target="https://www.dataprivacyframework.gov/" TargetMode="External" /><Relationship Id="rId3" Type="http://schemas.openxmlformats.org/officeDocument/2006/relationships/fontTable" Target="fontTable.xml" /><Relationship Id="rId30" Type="http://schemas.openxmlformats.org/officeDocument/2006/relationships/hyperlink" Target="https://www.dataprivacyframework.gov/" TargetMode="External" /><Relationship Id="rId31" Type="http://schemas.openxmlformats.org/officeDocument/2006/relationships/hyperlink" Target="mailto:privacy@howmet.com" TargetMode="External" /><Relationship Id="rId32" Type="http://schemas.openxmlformats.org/officeDocument/2006/relationships/hyperlink" Target="https://www.howmet.com/privacy/dsr/" TargetMode="External" /><Relationship Id="rId33" Type="http://schemas.openxmlformats.org/officeDocument/2006/relationships/hyperlink" Target="mailto:privacy@howmet.com" TargetMode="External" /><Relationship Id="rId34" Type="http://schemas.openxmlformats.org/officeDocument/2006/relationships/hyperlink" Target="https://eur-lex.europa.eu/legal-content/en/TXT/HTML/?uri=CELEX:32016R0679" TargetMode="External" /><Relationship Id="rId35" Type="http://schemas.openxmlformats.org/officeDocument/2006/relationships/hyperlink" Target="https://leginfo.legislature.ca.gov/faces/codes_displaySection.xhtml?lawCode=CIV&amp;sectionNum=1798.110." TargetMode="External" /><Relationship Id="rId36" Type="http://schemas.openxmlformats.org/officeDocument/2006/relationships/hyperlink" Target="http://www.oaic.gov.au/" TargetMode="External" /><Relationship Id="rId37" Type="http://schemas.openxmlformats.org/officeDocument/2006/relationships/hyperlink" Target="https://forms.business.gov.au/smartforms/servlet/SmartForm.html?formCode=APC_ENQ&amp;tmFormVersion" TargetMode="External" /><Relationship Id="rId38" Type="http://schemas.openxmlformats.org/officeDocument/2006/relationships/hyperlink" Target="https://www.oaic.gov.au/about-us/contact-us" TargetMode="External" /><Relationship Id="rId39" Type="http://schemas.openxmlformats.org/officeDocument/2006/relationships/hyperlink" Target="https://www.dsb.gv.at/" TargetMode="External" /><Relationship Id="rId4" Type="http://schemas.openxmlformats.org/officeDocument/2006/relationships/customXml" Target="../customXml/item1.xml" /><Relationship Id="rId40" Type="http://schemas.openxmlformats.org/officeDocument/2006/relationships/hyperlink" Target="https://www.data-protection-authority.gv.at/" TargetMode="External" /><Relationship Id="rId41" Type="http://schemas.openxmlformats.org/officeDocument/2006/relationships/hyperlink" Target="mailto:dsb@dsb.gv.at" TargetMode="External" /><Relationship Id="rId42" Type="http://schemas.openxmlformats.org/officeDocument/2006/relationships/hyperlink" Target="https://www.data-protection-authority.gv.at/siteinfo/contact.html" TargetMode="External" /><Relationship Id="rId43" Type="http://schemas.openxmlformats.org/officeDocument/2006/relationships/hyperlink" Target="https://www.dataprotectionauthority.be/" TargetMode="External" /><Relationship Id="rId44" Type="http://schemas.openxmlformats.org/officeDocument/2006/relationships/hyperlink" Target="https://www.gegevensbeschermingsautoriteit.be/" TargetMode="External" /><Relationship Id="rId45" Type="http://schemas.openxmlformats.org/officeDocument/2006/relationships/hyperlink" Target="https://www.datenschutzbehorde.be/" TargetMode="External" /><Relationship Id="rId46" Type="http://schemas.openxmlformats.org/officeDocument/2006/relationships/hyperlink" Target="https://www.autoriteprotectiondonnees.be/" TargetMode="External" /><Relationship Id="rId47" Type="http://schemas.openxmlformats.org/officeDocument/2006/relationships/hyperlink" Target="mailto:contact@apd-gba.be" TargetMode="External" /><Relationship Id="rId48" Type="http://schemas.openxmlformats.org/officeDocument/2006/relationships/hyperlink" Target="https://www.autoriteprotectiondonnees.be/professionnel/actions/contact" TargetMode="External" /><Relationship Id="rId49" Type="http://schemas.openxmlformats.org/officeDocument/2006/relationships/hyperlink" Target="https://www.gov.br/anpd/pt-br" TargetMode="External" /><Relationship Id="rId5" Type="http://schemas.openxmlformats.org/officeDocument/2006/relationships/customXml" Target="../customXml/item2.xml" /><Relationship Id="rId50" Type="http://schemas.openxmlformats.org/officeDocument/2006/relationships/hyperlink" Target="mailto:anpd@anpd.gov.br" TargetMode="External" /><Relationship Id="rId51" Type="http://schemas.openxmlformats.org/officeDocument/2006/relationships/hyperlink" Target="https://www.gov.br/anpd/pt-br/canais_atendimento/contact-info" TargetMode="External" /><Relationship Id="rId52" Type="http://schemas.openxmlformats.org/officeDocument/2006/relationships/hyperlink" Target="http://www.priv.gc.ca/" TargetMode="External" /><Relationship Id="rId53" Type="http://schemas.openxmlformats.org/officeDocument/2006/relationships/hyperlink" Target="https://services.priv.gc.ca/q-s/allez-go/eng/8b62761b-7100-4016-886c-0279a78670d6" TargetMode="External" /><Relationship Id="rId54" Type="http://schemas.openxmlformats.org/officeDocument/2006/relationships/hyperlink" Target="https://www.priv.gc.ca/en/contact-the-opc/" TargetMode="External" /><Relationship Id="rId55" Type="http://schemas.openxmlformats.org/officeDocument/2006/relationships/hyperlink" Target="https://www.cai.gouv.qc.ca/" TargetMode="External" /><Relationship Id="rId56" Type="http://schemas.openxmlformats.org/officeDocument/2006/relationships/hyperlink" Target="https://www.cai.gouv.qc.ca/english/" TargetMode="External" /><Relationship Id="rId57" Type="http://schemas.openxmlformats.org/officeDocument/2006/relationships/hyperlink" Target="mailto:cai.communications@cai.gouv.qc.ca" TargetMode="External" /><Relationship Id="rId58" Type="http://schemas.openxmlformats.org/officeDocument/2006/relationships/hyperlink" Target="https://www.cai.gouv.qc.ca/a-propos/nous-joindre/" TargetMode="External" /><Relationship Id="rId59" Type="http://schemas.openxmlformats.org/officeDocument/2006/relationships/hyperlink" Target="http://www.cac.gov.cn/" TargetMode="External" /><Relationship Id="rId6" Type="http://schemas.openxmlformats.org/officeDocument/2006/relationships/customXml" Target="../customXml/item3.xml" /><Relationship Id="rId60" Type="http://schemas.openxmlformats.org/officeDocument/2006/relationships/hyperlink" Target="http://www.cac.gov.cn/zrxx/A0918index_1.htm" TargetMode="External" /><Relationship Id="rId61" Type="http://schemas.openxmlformats.org/officeDocument/2006/relationships/hyperlink" Target="http://www.cac.gov.cn/" TargetMode="External" /><Relationship Id="rId62" Type="http://schemas.openxmlformats.org/officeDocument/2006/relationships/hyperlink" Target="http://www.miit.gov.cn/" TargetMode="External" /><Relationship Id="rId63" Type="http://schemas.openxmlformats.org/officeDocument/2006/relationships/hyperlink" Target="http://bzxx.miit.gov.cn/bzxx/appellate/main" TargetMode="External" /><Relationship Id="rId64" Type="http://schemas.openxmlformats.org/officeDocument/2006/relationships/hyperlink" Target="https://www.mps.gov.cn/" TargetMode="External" /><Relationship Id="rId65" Type="http://schemas.openxmlformats.org/officeDocument/2006/relationships/hyperlink" Target="https://www.mps.gov.cn/" TargetMode="External" /><Relationship Id="rId66" Type="http://schemas.openxmlformats.org/officeDocument/2006/relationships/hyperlink" Target="http://www.uoou.cz/" TargetMode="External" /><Relationship Id="rId67" Type="http://schemas.openxmlformats.org/officeDocument/2006/relationships/hyperlink" Target="https://www.uoou.cz/en/" TargetMode="External" /><Relationship Id="rId68" Type="http://schemas.openxmlformats.org/officeDocument/2006/relationships/hyperlink" Target="mailto:posta@uoou.cz" TargetMode="External" /><Relationship Id="rId69" Type="http://schemas.openxmlformats.org/officeDocument/2006/relationships/hyperlink" Target="https://www.uoou.cz/en/vismo/o_utvar.asp?id_org=200156&amp;id_u=10" TargetMode="External" /><Relationship Id="rId7" Type="http://schemas.openxmlformats.org/officeDocument/2006/relationships/customXml" Target="../customXml/item4.xml" /><Relationship Id="rId70" Type="http://schemas.openxmlformats.org/officeDocument/2006/relationships/hyperlink" Target="https://www.cnil.fr/" TargetMode="External" /><Relationship Id="rId71" Type="http://schemas.openxmlformats.org/officeDocument/2006/relationships/hyperlink" Target="https://www.cnil.fr/en/home" TargetMode="External" /><Relationship Id="rId72" Type="http://schemas.openxmlformats.org/officeDocument/2006/relationships/hyperlink" Target="https://www.cnil.fr/en/contact-us" TargetMode="External" /><Relationship Id="rId73" Type="http://schemas.openxmlformats.org/officeDocument/2006/relationships/hyperlink" Target="https://www.bfdi.bund.de/DE/Home/home_node.html" TargetMode="External" /><Relationship Id="rId74" Type="http://schemas.openxmlformats.org/officeDocument/2006/relationships/hyperlink" Target="https://www.bfdi.bund.de/EN/Home/home_node.html" TargetMode="External" /><Relationship Id="rId75" Type="http://schemas.openxmlformats.org/officeDocument/2006/relationships/hyperlink" Target="mailto:poststelle@bfdi.bund.de" TargetMode="External" /><Relationship Id="rId76" Type="http://schemas.openxmlformats.org/officeDocument/2006/relationships/hyperlink" Target="https://www.bfdi.bund.de/EN/Service/Kontakt/contact_node.html" TargetMode="External" /><Relationship Id="rId77" Type="http://schemas.openxmlformats.org/officeDocument/2006/relationships/hyperlink" Target="http://www.pcpd.org.hk/" TargetMode="External" /><Relationship Id="rId78" Type="http://schemas.openxmlformats.org/officeDocument/2006/relationships/hyperlink" Target="mailto:communications@pcpd.org.hk" TargetMode="External" /><Relationship Id="rId79" Type="http://schemas.openxmlformats.org/officeDocument/2006/relationships/hyperlink" Target="https://www.pcpd.org.hk/english/contact_us/contact_us.html" TargetMode="External" /><Relationship Id="rId8" Type="http://schemas.openxmlformats.org/officeDocument/2006/relationships/customXml" Target="../customXml/item5.xml" /><Relationship Id="rId80" Type="http://schemas.openxmlformats.org/officeDocument/2006/relationships/hyperlink" Target="http://www.naih.hu/" TargetMode="External" /><Relationship Id="rId81" Type="http://schemas.openxmlformats.org/officeDocument/2006/relationships/hyperlink" Target="https://naih.hu/about-the-authority" TargetMode="External" /><Relationship Id="rId82" Type="http://schemas.openxmlformats.org/officeDocument/2006/relationships/hyperlink" Target="mailto:ugyfelszolgalat@naih.hu" TargetMode="External" /><Relationship Id="rId83" Type="http://schemas.openxmlformats.org/officeDocument/2006/relationships/hyperlink" Target="https://naih.hu/ugyfelszolgalat-kapcsolat" TargetMode="External" /><Relationship Id="rId84" Type="http://schemas.openxmlformats.org/officeDocument/2006/relationships/hyperlink" Target="http://www.garanteprivacy.it/" TargetMode="External" /><Relationship Id="rId85" Type="http://schemas.openxmlformats.org/officeDocument/2006/relationships/hyperlink" Target="https://www.garanteprivacy.it/web/garante-privacy-en/home_en" TargetMode="External" /><Relationship Id="rId86" Type="http://schemas.openxmlformats.org/officeDocument/2006/relationships/hyperlink" Target="mailto:protocollo@gpdp.it" TargetMode="External" /><Relationship Id="rId87" Type="http://schemas.openxmlformats.org/officeDocument/2006/relationships/hyperlink" Target="mailto:urp@gpdp.it" TargetMode="External" /><Relationship Id="rId88" Type="http://schemas.openxmlformats.org/officeDocument/2006/relationships/hyperlink" Target="http://www.garanteprivacy.it/web/guest/home_en" TargetMode="External" /><Relationship Id="rId89" Type="http://schemas.openxmlformats.org/officeDocument/2006/relationships/hyperlink" Target="http://www.ppc.go.jp/" TargetMode="External" /><Relationship Id="rId9" Type="http://schemas.openxmlformats.org/officeDocument/2006/relationships/hyperlink" Target="https://www.howmet.com/financial-releases/" TargetMode="External" /><Relationship Id="rId90" Type="http://schemas.openxmlformats.org/officeDocument/2006/relationships/hyperlink" Target="https://www.ppc.go.jp/en/index.html" TargetMode="External" /><Relationship Id="rId91" Type="http://schemas.openxmlformats.org/officeDocument/2006/relationships/hyperlink" Target="https://www.ppc.go.jp/en/contactus/" TargetMode="External" /><Relationship Id="rId92" Type="http://schemas.openxmlformats.org/officeDocument/2006/relationships/hyperlink" Target="https://home.inai.org.mx/" TargetMode="External" /><Relationship Id="rId93" Type="http://schemas.openxmlformats.org/officeDocument/2006/relationships/hyperlink" Target="mailto:atencion@inai.org.mx" TargetMode="External" /><Relationship Id="rId94" Type="http://schemas.openxmlformats.org/officeDocument/2006/relationships/hyperlink" Target="https://home.inai.org.mx/?page_id=3253" TargetMode="External" /><Relationship Id="rId95" Type="http://schemas.openxmlformats.org/officeDocument/2006/relationships/hyperlink" Target="http://www.cndp.ma/" TargetMode="External" /><Relationship Id="rId96" Type="http://schemas.openxmlformats.org/officeDocument/2006/relationships/hyperlink" Target="mailto:contact@cndp.ma" TargetMode="External" /><Relationship Id="rId97" Type="http://schemas.openxmlformats.org/officeDocument/2006/relationships/hyperlink" Target="http://www.cndp.ma/fr/contact.html" TargetMode="External" /><Relationship Id="rId98" Type="http://schemas.openxmlformats.org/officeDocument/2006/relationships/hyperlink" Target="https://autoriteitpersoonsgegevens.nl/" TargetMode="External" /><Relationship Id="rId99" Type="http://schemas.openxmlformats.org/officeDocument/2006/relationships/hyperlink" Target="https://autoriteitpersoonsgegevens.n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155</TotalTime>
  <Pages>12</Pages>
  <Words>6075</Words>
  <Characters>34634</Characters>
  <Application>Microsoft Office Word</Application>
  <DocSecurity>0</DocSecurity>
  <Lines>288</Lines>
  <Paragraphs>81</Paragraphs>
  <ScaleCrop>false</ScaleCrop>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Tenney, Frederic T.</cp:lastModifiedBy>
  <cp:revision>28</cp:revision>
  <cp:lastPrinted>2026-07-15T05:13:00Z</cp:lastPrinted>
  <dcterms:created xsi:type="dcterms:W3CDTF">2026-07-15T05:27:00Z</dcterms:created>
  <dcterms:modified xsi:type="dcterms:W3CDTF">2026-07-31T18:15:00Z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